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07F4" w:rsidRPr="000A0BDA" w:rsidRDefault="007E07F4" w:rsidP="007E07F4">
      <w:pPr>
        <w:pStyle w:val="7"/>
        <w:ind w:firstLine="0"/>
        <w:rPr>
          <w:sz w:val="24"/>
        </w:rPr>
      </w:pPr>
      <w:r w:rsidRPr="000A0BDA">
        <w:rPr>
          <w:sz w:val="24"/>
          <w:lang w:val="kk-KZ"/>
        </w:rPr>
        <w:t>ӘЛ</w:t>
      </w:r>
      <w:r w:rsidRPr="000A0BDA">
        <w:rPr>
          <w:sz w:val="24"/>
        </w:rPr>
        <w:t>-</w:t>
      </w:r>
      <w:r w:rsidRPr="000A0BDA">
        <w:rPr>
          <w:sz w:val="24"/>
          <w:lang w:val="kk-KZ"/>
        </w:rPr>
        <w:t xml:space="preserve">ФАРАБИ АТЫНДАҒЫ ҚАЗАҚ ҰЛТТЫҚ </w:t>
      </w:r>
      <w:r w:rsidRPr="000A0BDA">
        <w:rPr>
          <w:sz w:val="24"/>
        </w:rPr>
        <w:t>УНИВЕРСИТЕТ</w:t>
      </w:r>
      <w:r w:rsidRPr="000A0BDA">
        <w:rPr>
          <w:sz w:val="24"/>
          <w:lang w:val="kk-KZ"/>
        </w:rPr>
        <w:t>І</w:t>
      </w:r>
    </w:p>
    <w:p w:rsidR="007E07F4" w:rsidRPr="000A0BDA" w:rsidRDefault="007E07F4" w:rsidP="007E07F4">
      <w:pPr>
        <w:jc w:val="center"/>
        <w:rPr>
          <w:b/>
        </w:rPr>
      </w:pPr>
    </w:p>
    <w:p w:rsidR="007E07F4" w:rsidRPr="000A0BDA" w:rsidRDefault="007E07F4" w:rsidP="007E07F4">
      <w:pPr>
        <w:jc w:val="center"/>
        <w:rPr>
          <w:b/>
          <w:lang w:val="kk-KZ"/>
        </w:rPr>
      </w:pPr>
      <w:r w:rsidRPr="000A0BDA">
        <w:rPr>
          <w:b/>
        </w:rPr>
        <w:t>ФИЛОСОФИ</w:t>
      </w:r>
      <w:r w:rsidRPr="000A0BDA">
        <w:rPr>
          <w:b/>
          <w:lang w:val="kk-KZ"/>
        </w:rPr>
        <w:t>Я ЖӘНЕ САЯСАТТАНУ</w:t>
      </w:r>
      <w:r w:rsidRPr="000A0BDA">
        <w:rPr>
          <w:b/>
        </w:rPr>
        <w:t xml:space="preserve"> ФАКУЛЬТЕТ</w:t>
      </w:r>
      <w:r w:rsidRPr="000A0BDA">
        <w:rPr>
          <w:b/>
          <w:lang w:val="kk-KZ"/>
        </w:rPr>
        <w:t>І</w:t>
      </w:r>
    </w:p>
    <w:p w:rsidR="007E07F4" w:rsidRPr="000A0BDA" w:rsidRDefault="007E07F4" w:rsidP="007E07F4">
      <w:pPr>
        <w:jc w:val="center"/>
        <w:rPr>
          <w:b/>
        </w:rPr>
      </w:pPr>
    </w:p>
    <w:p w:rsidR="007E07F4" w:rsidRPr="000A0BDA" w:rsidRDefault="007E07F4" w:rsidP="007E07F4">
      <w:pPr>
        <w:jc w:val="center"/>
        <w:rPr>
          <w:b/>
        </w:rPr>
      </w:pPr>
      <w:r w:rsidRPr="000A0BDA">
        <w:rPr>
          <w:b/>
          <w:lang w:val="kk-KZ"/>
        </w:rPr>
        <w:t xml:space="preserve">ӘЛЕУМЕТТАНУ ЖӘНЕ ӘЛЕУМЕТТІК ЖҰМЫС </w:t>
      </w:r>
      <w:r w:rsidRPr="000A0BDA">
        <w:rPr>
          <w:b/>
        </w:rPr>
        <w:t>КАФЕДРА</w:t>
      </w:r>
      <w:r w:rsidRPr="000A0BDA">
        <w:rPr>
          <w:b/>
          <w:lang w:val="kk-KZ"/>
        </w:rPr>
        <w:t xml:space="preserve">СЫ </w:t>
      </w:r>
    </w:p>
    <w:p w:rsidR="007E07F4" w:rsidRPr="000A0BDA" w:rsidRDefault="007E07F4" w:rsidP="007E07F4">
      <w:pPr>
        <w:jc w:val="center"/>
        <w:rPr>
          <w:b/>
        </w:rPr>
      </w:pPr>
    </w:p>
    <w:p w:rsidR="007E07F4" w:rsidRPr="000A0BDA" w:rsidRDefault="007E07F4" w:rsidP="007E07F4">
      <w:pPr>
        <w:jc w:val="center"/>
        <w:rPr>
          <w:b/>
        </w:rPr>
      </w:pPr>
    </w:p>
    <w:p w:rsidR="007E07F4" w:rsidRPr="000A0BDA" w:rsidRDefault="007E07F4" w:rsidP="007E07F4">
      <w:pPr>
        <w:ind w:firstLine="720"/>
        <w:jc w:val="center"/>
        <w:rPr>
          <w:b/>
        </w:rPr>
      </w:pPr>
    </w:p>
    <w:p w:rsidR="007E07F4" w:rsidRPr="000A0BDA" w:rsidRDefault="007E07F4" w:rsidP="007E07F4">
      <w:pPr>
        <w:ind w:firstLine="720"/>
        <w:jc w:val="center"/>
        <w:rPr>
          <w:b/>
        </w:rPr>
      </w:pPr>
    </w:p>
    <w:p w:rsidR="007E07F4" w:rsidRPr="000A0BDA" w:rsidRDefault="007E07F4" w:rsidP="007E07F4">
      <w:pPr>
        <w:pStyle w:val="3"/>
        <w:jc w:val="center"/>
        <w:rPr>
          <w:rFonts w:ascii="Times New Roman" w:hAnsi="Times New Roman"/>
          <w:bCs w:val="0"/>
          <w:sz w:val="24"/>
          <w:szCs w:val="24"/>
          <w:lang w:val="kk-KZ"/>
        </w:rPr>
      </w:pPr>
      <w:r w:rsidRPr="000A0BDA">
        <w:rPr>
          <w:rFonts w:ascii="Times New Roman" w:hAnsi="Times New Roman"/>
          <w:bCs w:val="0"/>
          <w:sz w:val="24"/>
          <w:szCs w:val="24"/>
          <w:lang w:val="kk-KZ"/>
        </w:rPr>
        <w:t>ПРАКТИКАЛЫҚ САБАҚ</w:t>
      </w:r>
    </w:p>
    <w:p w:rsidR="007E07F4" w:rsidRPr="000A0BDA" w:rsidRDefault="001B4FBF" w:rsidP="007E07F4">
      <w:pPr>
        <w:pStyle w:val="3"/>
        <w:jc w:val="center"/>
        <w:rPr>
          <w:rFonts w:ascii="Times New Roman" w:hAnsi="Times New Roman"/>
          <w:bCs w:val="0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Әлеуметтану</w:t>
      </w:r>
    </w:p>
    <w:p w:rsidR="007E07F4" w:rsidRPr="000A0BDA" w:rsidRDefault="007E07F4" w:rsidP="007E07F4">
      <w:pPr>
        <w:jc w:val="center"/>
        <w:rPr>
          <w:lang w:val="kk-KZ"/>
        </w:rPr>
      </w:pPr>
    </w:p>
    <w:p w:rsidR="001B4FBF" w:rsidRPr="001B4FBF" w:rsidRDefault="001B4FBF" w:rsidP="001B4FBF">
      <w:pPr>
        <w:ind w:firstLine="720"/>
        <w:jc w:val="center"/>
        <w:rPr>
          <w:lang w:val="kk-KZ"/>
        </w:rPr>
      </w:pPr>
      <w:r w:rsidRPr="001B4FBF">
        <w:rPr>
          <w:lang w:val="kk-KZ"/>
        </w:rPr>
        <w:t xml:space="preserve">«6В06103-Компьютерлік инженерия», «6В06103-Туризм», «6В07303 –Жерге орналастыру» мамандықтары бойынша </w:t>
      </w:r>
    </w:p>
    <w:p w:rsidR="007E07F4" w:rsidRPr="000A0BDA" w:rsidRDefault="001B4FBF" w:rsidP="001B4FBF">
      <w:pPr>
        <w:ind w:firstLine="720"/>
        <w:jc w:val="center"/>
        <w:rPr>
          <w:lang w:val="kk-KZ"/>
        </w:rPr>
      </w:pPr>
      <w:r w:rsidRPr="001B4FBF">
        <w:rPr>
          <w:lang w:val="kk-KZ"/>
        </w:rPr>
        <w:t>Білім беру бағдарламасы</w:t>
      </w:r>
    </w:p>
    <w:p w:rsidR="007E07F4" w:rsidRPr="000A0BDA" w:rsidRDefault="007E07F4" w:rsidP="007E07F4">
      <w:pPr>
        <w:jc w:val="both"/>
        <w:rPr>
          <w:b/>
          <w:lang w:val="kk-KZ"/>
        </w:rPr>
      </w:pPr>
    </w:p>
    <w:p w:rsidR="007E07F4" w:rsidRPr="000A0BDA" w:rsidRDefault="007E07F4" w:rsidP="007E07F4">
      <w:pPr>
        <w:jc w:val="both"/>
        <w:rPr>
          <w:b/>
          <w:lang w:val="kk-KZ"/>
        </w:rPr>
      </w:pPr>
    </w:p>
    <w:p w:rsidR="007E07F4" w:rsidRPr="000A0BDA" w:rsidRDefault="007E07F4" w:rsidP="007E07F4">
      <w:pPr>
        <w:jc w:val="both"/>
        <w:rPr>
          <w:b/>
          <w:lang w:val="kk-KZ"/>
        </w:rPr>
      </w:pPr>
    </w:p>
    <w:p w:rsidR="007E07F4" w:rsidRPr="000A0BDA" w:rsidRDefault="007E07F4" w:rsidP="007E07F4">
      <w:pPr>
        <w:jc w:val="both"/>
        <w:rPr>
          <w:b/>
          <w:lang w:val="kk-KZ"/>
        </w:rPr>
      </w:pPr>
    </w:p>
    <w:p w:rsidR="007E07F4" w:rsidRPr="000A0BDA" w:rsidRDefault="00C86498" w:rsidP="007E07F4">
      <w:pPr>
        <w:jc w:val="both"/>
        <w:rPr>
          <w:b/>
          <w:color w:val="000000"/>
          <w:lang w:val="kk-KZ"/>
        </w:rPr>
      </w:pPr>
      <w:r w:rsidRPr="000A0BDA">
        <w:rPr>
          <w:b/>
          <w:color w:val="000000"/>
          <w:lang w:val="kk-KZ"/>
        </w:rPr>
        <w:t>Дәріс</w:t>
      </w:r>
      <w:r w:rsidR="007E07F4" w:rsidRPr="000A0BDA">
        <w:rPr>
          <w:b/>
          <w:color w:val="000000"/>
          <w:lang w:val="kk-KZ"/>
        </w:rPr>
        <w:t xml:space="preserve">кер: </w:t>
      </w:r>
    </w:p>
    <w:p w:rsidR="007E07F4" w:rsidRPr="000A0BDA" w:rsidRDefault="007E07F4" w:rsidP="007E07F4">
      <w:pPr>
        <w:jc w:val="both"/>
        <w:rPr>
          <w:color w:val="000000"/>
          <w:lang w:val="kk-KZ"/>
        </w:rPr>
      </w:pPr>
      <w:r w:rsidRPr="000A0BDA">
        <w:rPr>
          <w:color w:val="000000"/>
          <w:lang w:val="kk-KZ"/>
        </w:rPr>
        <w:t xml:space="preserve">аға оқытушы </w:t>
      </w:r>
      <w:r w:rsidR="00D567D5" w:rsidRPr="000A0BDA">
        <w:rPr>
          <w:color w:val="000000"/>
          <w:lang w:val="kk-KZ"/>
        </w:rPr>
        <w:t>Мамытканов Дархан Кожанович</w:t>
      </w:r>
    </w:p>
    <w:p w:rsidR="007E07F4" w:rsidRPr="000A0BDA" w:rsidRDefault="007E07F4" w:rsidP="007E07F4">
      <w:pPr>
        <w:jc w:val="both"/>
        <w:rPr>
          <w:b/>
          <w:color w:val="000000"/>
          <w:lang w:val="kk-KZ"/>
        </w:rPr>
      </w:pPr>
      <w:r w:rsidRPr="000A0BDA">
        <w:rPr>
          <w:b/>
          <w:color w:val="000000"/>
          <w:lang w:val="kk-KZ"/>
        </w:rPr>
        <w:t>Оқытушы (практикалық, семинар, зертханалық сабақтар):</w:t>
      </w:r>
    </w:p>
    <w:p w:rsidR="007E07F4" w:rsidRPr="000A0BDA" w:rsidRDefault="007E07F4" w:rsidP="007E07F4">
      <w:pPr>
        <w:jc w:val="both"/>
        <w:rPr>
          <w:b/>
          <w:i/>
          <w:color w:val="000000"/>
          <w:lang w:val="kk-KZ"/>
        </w:rPr>
      </w:pPr>
      <w:r w:rsidRPr="000A0BDA">
        <w:rPr>
          <w:color w:val="000000"/>
          <w:lang w:val="kk-KZ"/>
        </w:rPr>
        <w:t>тел:жұмыс орны: 2925717; ішкі: 2127</w:t>
      </w:r>
    </w:p>
    <w:p w:rsidR="007E07F4" w:rsidRPr="000A0BDA" w:rsidRDefault="007E07F4" w:rsidP="007E07F4">
      <w:pPr>
        <w:jc w:val="both"/>
        <w:rPr>
          <w:color w:val="000000"/>
          <w:lang w:val="kk-KZ"/>
        </w:rPr>
      </w:pPr>
      <w:r w:rsidRPr="000A0BDA">
        <w:rPr>
          <w:color w:val="000000"/>
          <w:lang w:val="de-DE"/>
        </w:rPr>
        <w:t>e</w:t>
      </w:r>
      <w:r w:rsidRPr="000A0BDA">
        <w:rPr>
          <w:color w:val="000000"/>
          <w:lang w:val="kk-KZ"/>
        </w:rPr>
        <w:t>-</w:t>
      </w:r>
      <w:proofErr w:type="spellStart"/>
      <w:r w:rsidRPr="000A0BDA">
        <w:rPr>
          <w:color w:val="000000"/>
          <w:lang w:val="de-DE"/>
        </w:rPr>
        <w:t>mail</w:t>
      </w:r>
      <w:proofErr w:type="spellEnd"/>
      <w:r w:rsidRPr="000A0BDA">
        <w:rPr>
          <w:color w:val="000000"/>
          <w:lang w:val="kk-KZ"/>
        </w:rPr>
        <w:t xml:space="preserve">: </w:t>
      </w:r>
    </w:p>
    <w:p w:rsidR="007E07F4" w:rsidRPr="000A0BDA" w:rsidRDefault="007E07F4" w:rsidP="007E07F4">
      <w:pPr>
        <w:rPr>
          <w:lang w:val="kk-KZ"/>
        </w:rPr>
      </w:pPr>
      <w:r w:rsidRPr="000A0BDA">
        <w:rPr>
          <w:color w:val="000000"/>
          <w:lang w:val="kk-KZ"/>
        </w:rPr>
        <w:t>каб.: ФжСФ, 409 каб.</w:t>
      </w:r>
    </w:p>
    <w:p w:rsidR="007E07F4" w:rsidRPr="000A0BDA" w:rsidRDefault="007E07F4" w:rsidP="007E07F4">
      <w:pPr>
        <w:jc w:val="center"/>
        <w:rPr>
          <w:lang w:val="kk-KZ"/>
        </w:rPr>
      </w:pPr>
    </w:p>
    <w:p w:rsidR="007E07F4" w:rsidRPr="000A0BDA" w:rsidRDefault="007E07F4" w:rsidP="007E07F4">
      <w:pPr>
        <w:ind w:firstLine="720"/>
        <w:jc w:val="both"/>
        <w:rPr>
          <w:lang w:val="kk-KZ"/>
        </w:rPr>
      </w:pPr>
    </w:p>
    <w:p w:rsidR="007E07F4" w:rsidRPr="000A0BDA" w:rsidRDefault="007E07F4" w:rsidP="007E07F4">
      <w:pPr>
        <w:ind w:firstLine="720"/>
        <w:jc w:val="both"/>
        <w:rPr>
          <w:lang w:val="kk-KZ"/>
        </w:rPr>
      </w:pPr>
    </w:p>
    <w:p w:rsidR="007E07F4" w:rsidRPr="000A0BDA" w:rsidRDefault="007E07F4" w:rsidP="007E07F4">
      <w:pPr>
        <w:jc w:val="both"/>
        <w:rPr>
          <w:lang w:val="kk-KZ"/>
        </w:rPr>
      </w:pPr>
    </w:p>
    <w:p w:rsidR="007E07F4" w:rsidRPr="000A0BDA" w:rsidRDefault="007E07F4" w:rsidP="007E07F4">
      <w:pPr>
        <w:ind w:firstLine="720"/>
        <w:jc w:val="both"/>
        <w:rPr>
          <w:lang w:val="kk-KZ"/>
        </w:rPr>
      </w:pPr>
    </w:p>
    <w:p w:rsidR="007E07F4" w:rsidRPr="000A0BDA" w:rsidRDefault="007E07F4" w:rsidP="007E07F4">
      <w:pPr>
        <w:pStyle w:val="a3"/>
        <w:ind w:firstLine="469"/>
        <w:jc w:val="center"/>
        <w:rPr>
          <w:b/>
          <w:lang w:val="kk-KZ"/>
        </w:rPr>
      </w:pPr>
    </w:p>
    <w:p w:rsidR="007E07F4" w:rsidRPr="000A0BDA" w:rsidRDefault="007E07F4" w:rsidP="007E07F4">
      <w:pPr>
        <w:pStyle w:val="a3"/>
        <w:ind w:firstLine="469"/>
        <w:jc w:val="center"/>
        <w:rPr>
          <w:b/>
          <w:lang w:val="kk-KZ"/>
        </w:rPr>
      </w:pPr>
    </w:p>
    <w:p w:rsidR="007E07F4" w:rsidRPr="000A0BDA" w:rsidRDefault="007E07F4" w:rsidP="007E07F4">
      <w:pPr>
        <w:pStyle w:val="a3"/>
        <w:ind w:firstLine="469"/>
        <w:jc w:val="center"/>
        <w:rPr>
          <w:b/>
          <w:lang w:val="kk-KZ"/>
        </w:rPr>
      </w:pPr>
    </w:p>
    <w:p w:rsidR="007E07F4" w:rsidRPr="000A0BDA" w:rsidRDefault="007E07F4" w:rsidP="007E07F4">
      <w:pPr>
        <w:pStyle w:val="a3"/>
        <w:ind w:firstLine="469"/>
        <w:jc w:val="center"/>
        <w:rPr>
          <w:b/>
          <w:lang w:val="kk-KZ"/>
        </w:rPr>
      </w:pPr>
    </w:p>
    <w:p w:rsidR="007E07F4" w:rsidRPr="000A0BDA" w:rsidRDefault="007E07F4" w:rsidP="007E07F4">
      <w:pPr>
        <w:pStyle w:val="a3"/>
        <w:ind w:firstLine="469"/>
        <w:jc w:val="center"/>
        <w:rPr>
          <w:b/>
          <w:lang w:val="kk-KZ"/>
        </w:rPr>
      </w:pPr>
    </w:p>
    <w:p w:rsidR="007E07F4" w:rsidRPr="000A0BDA" w:rsidRDefault="007E07F4" w:rsidP="007E07F4">
      <w:pPr>
        <w:pStyle w:val="a3"/>
        <w:ind w:firstLine="469"/>
        <w:jc w:val="center"/>
        <w:rPr>
          <w:b/>
          <w:lang w:val="kk-KZ"/>
        </w:rPr>
      </w:pPr>
    </w:p>
    <w:p w:rsidR="007E07F4" w:rsidRPr="000A0BDA" w:rsidRDefault="007E07F4" w:rsidP="007E07F4">
      <w:pPr>
        <w:pStyle w:val="a3"/>
        <w:ind w:firstLine="469"/>
        <w:jc w:val="center"/>
        <w:rPr>
          <w:b/>
          <w:lang w:val="kk-KZ"/>
        </w:rPr>
      </w:pPr>
    </w:p>
    <w:p w:rsidR="007E07F4" w:rsidRPr="000A0BDA" w:rsidRDefault="007E07F4" w:rsidP="007E07F4">
      <w:pPr>
        <w:pStyle w:val="a3"/>
        <w:ind w:firstLine="469"/>
        <w:jc w:val="center"/>
        <w:rPr>
          <w:b/>
          <w:lang w:val="kk-KZ"/>
        </w:rPr>
      </w:pPr>
    </w:p>
    <w:p w:rsidR="007E07F4" w:rsidRPr="000A0BDA" w:rsidRDefault="007E07F4" w:rsidP="007E07F4">
      <w:pPr>
        <w:pStyle w:val="a3"/>
        <w:ind w:firstLine="469"/>
        <w:jc w:val="center"/>
        <w:rPr>
          <w:b/>
          <w:lang w:val="kk-KZ"/>
        </w:rPr>
      </w:pPr>
    </w:p>
    <w:p w:rsidR="007E07F4" w:rsidRPr="000A0BDA" w:rsidRDefault="007E07F4" w:rsidP="007E07F4">
      <w:pPr>
        <w:jc w:val="center"/>
        <w:rPr>
          <w:b/>
          <w:lang w:val="kk-KZ"/>
        </w:rPr>
      </w:pPr>
    </w:p>
    <w:p w:rsidR="007E07F4" w:rsidRPr="000A0BDA" w:rsidRDefault="007E07F4" w:rsidP="007E07F4">
      <w:pPr>
        <w:jc w:val="center"/>
        <w:rPr>
          <w:b/>
          <w:lang w:val="kk-KZ"/>
        </w:rPr>
      </w:pPr>
    </w:p>
    <w:p w:rsidR="007E07F4" w:rsidRPr="000A0BDA" w:rsidRDefault="00FA48D9" w:rsidP="007E07F4">
      <w:pPr>
        <w:jc w:val="center"/>
        <w:rPr>
          <w:b/>
          <w:lang w:val="kk-KZ"/>
        </w:rPr>
      </w:pPr>
      <w:r w:rsidRPr="000A0BDA">
        <w:rPr>
          <w:b/>
          <w:lang w:val="kk-KZ"/>
        </w:rPr>
        <w:t>Алматы 201</w:t>
      </w:r>
      <w:r w:rsidR="00D567D5" w:rsidRPr="000A0BDA">
        <w:rPr>
          <w:b/>
          <w:lang w:val="kk-KZ"/>
        </w:rPr>
        <w:t>9</w:t>
      </w:r>
      <w:r w:rsidR="007E07F4" w:rsidRPr="000A0BDA">
        <w:rPr>
          <w:b/>
          <w:lang w:val="kk-KZ"/>
        </w:rPr>
        <w:t xml:space="preserve"> ж.</w:t>
      </w:r>
    </w:p>
    <w:p w:rsidR="007E07F4" w:rsidRPr="000A0BDA" w:rsidRDefault="007E07F4">
      <w:pPr>
        <w:spacing w:after="200" w:line="276" w:lineRule="auto"/>
        <w:rPr>
          <w:b/>
          <w:lang w:val="kk-KZ"/>
        </w:rPr>
      </w:pPr>
      <w:r w:rsidRPr="000A0BDA">
        <w:rPr>
          <w:b/>
          <w:lang w:val="kk-KZ"/>
        </w:rPr>
        <w:br w:type="page"/>
      </w:r>
    </w:p>
    <w:p w:rsidR="00C86498" w:rsidRDefault="00C86498" w:rsidP="00C86498">
      <w:pPr>
        <w:pStyle w:val="a5"/>
        <w:spacing w:after="0"/>
        <w:jc w:val="center"/>
        <w:rPr>
          <w:b/>
          <w:bCs/>
          <w:lang w:val="kk-KZ"/>
        </w:rPr>
      </w:pPr>
      <w:r w:rsidRPr="000A0BDA">
        <w:rPr>
          <w:b/>
          <w:bCs/>
          <w:lang w:val="kk-KZ"/>
        </w:rPr>
        <w:lastRenderedPageBreak/>
        <w:t xml:space="preserve">Практикалық сабақ 1. </w:t>
      </w:r>
    </w:p>
    <w:p w:rsidR="001B4FBF" w:rsidRPr="000A0BDA" w:rsidRDefault="001B4FBF" w:rsidP="00C86498">
      <w:pPr>
        <w:pStyle w:val="a5"/>
        <w:spacing w:after="0"/>
        <w:jc w:val="center"/>
        <w:rPr>
          <w:b/>
          <w:bCs/>
          <w:lang w:val="kk-KZ"/>
        </w:rPr>
      </w:pPr>
    </w:p>
    <w:p w:rsidR="001B4FBF" w:rsidRDefault="001B4FBF" w:rsidP="001B4FBF">
      <w:pPr>
        <w:ind w:firstLine="567"/>
        <w:contextualSpacing/>
        <w:rPr>
          <w:rFonts w:eastAsia="Calibri"/>
          <w:color w:val="000000"/>
          <w:lang w:val="kk-KZ" w:eastAsia="en-US"/>
        </w:rPr>
      </w:pPr>
      <w:r w:rsidRPr="001B4FBF">
        <w:rPr>
          <w:rFonts w:eastAsia="Calibri"/>
          <w:b/>
          <w:lang w:val="kk-KZ" w:eastAsia="en-US"/>
        </w:rPr>
        <w:t>Тақырыбы</w:t>
      </w:r>
      <w:r>
        <w:rPr>
          <w:rFonts w:eastAsia="Calibri"/>
          <w:lang w:val="kk-KZ" w:eastAsia="en-US"/>
        </w:rPr>
        <w:t xml:space="preserve"> : </w:t>
      </w:r>
      <w:r w:rsidRPr="001B4FBF">
        <w:rPr>
          <w:rFonts w:eastAsia="Calibri"/>
          <w:lang w:val="kk-KZ" w:eastAsia="en-US"/>
        </w:rPr>
        <w:t xml:space="preserve">Әлеуметтану ғылымының пайда болуы мен қалыптасуын баяндау; Әлеуметтану ғылымының дамуына үлес қосқан ғалымдардың әлеуметтанулық ой-пікірлеріне шолу;  </w:t>
      </w:r>
      <w:r w:rsidRPr="001B4FBF">
        <w:rPr>
          <w:rFonts w:eastAsia="Calibri"/>
          <w:color w:val="000000"/>
          <w:lang w:val="kk-KZ" w:eastAsia="en-US"/>
        </w:rPr>
        <w:t>Қоғам және қоғамның әлеуметтік құрылымы. Тұлға әлеуметтануының зерттеу аясы.</w:t>
      </w:r>
    </w:p>
    <w:p w:rsidR="001B4FBF" w:rsidRDefault="001B4FBF" w:rsidP="001B4FBF">
      <w:pPr>
        <w:pStyle w:val="a5"/>
        <w:spacing w:after="0"/>
        <w:ind w:firstLine="567"/>
        <w:jc w:val="both"/>
        <w:rPr>
          <w:rFonts w:eastAsia="Calibri"/>
          <w:color w:val="000000"/>
          <w:lang w:val="kk-KZ" w:eastAsia="en-US"/>
        </w:rPr>
      </w:pPr>
    </w:p>
    <w:p w:rsidR="000A0BDA" w:rsidRPr="000A0BDA" w:rsidRDefault="000A0BDA" w:rsidP="001B4FBF">
      <w:pPr>
        <w:pStyle w:val="a5"/>
        <w:spacing w:after="0"/>
        <w:ind w:firstLine="567"/>
        <w:jc w:val="both"/>
        <w:rPr>
          <w:color w:val="000000"/>
          <w:lang w:val="kk-KZ"/>
        </w:rPr>
      </w:pPr>
      <w:r w:rsidRPr="001B4FBF">
        <w:rPr>
          <w:b/>
          <w:color w:val="000000"/>
          <w:lang w:val="kk-KZ"/>
        </w:rPr>
        <w:t>Практикалық сабақтың мақсаты:</w:t>
      </w:r>
      <w:r w:rsidRPr="000A0BDA">
        <w:rPr>
          <w:color w:val="000000"/>
          <w:lang w:val="kk-KZ"/>
        </w:rPr>
        <w:t xml:space="preserve"> Студенттердің бір-біріне сұрақ қойып жауап алу арқылы өзара мәселеге қатысты мәліметтермен бөлісуіне түрткі болу.</w:t>
      </w:r>
    </w:p>
    <w:p w:rsidR="001B4FBF" w:rsidRDefault="001B4FBF" w:rsidP="00C86498">
      <w:pPr>
        <w:pStyle w:val="a5"/>
        <w:spacing w:after="0"/>
        <w:ind w:firstLine="567"/>
        <w:jc w:val="both"/>
        <w:rPr>
          <w:color w:val="000000"/>
          <w:lang w:val="kk-KZ"/>
        </w:rPr>
      </w:pPr>
    </w:p>
    <w:p w:rsidR="00DB2214" w:rsidRDefault="00DB2214" w:rsidP="00C86498">
      <w:pPr>
        <w:pStyle w:val="a5"/>
        <w:spacing w:after="0"/>
        <w:ind w:firstLine="567"/>
        <w:jc w:val="both"/>
        <w:rPr>
          <w:b/>
          <w:color w:val="000000"/>
          <w:lang w:val="kk-KZ"/>
        </w:rPr>
      </w:pPr>
      <w:r>
        <w:rPr>
          <w:b/>
          <w:color w:val="000000"/>
          <w:lang w:val="kk-KZ"/>
        </w:rPr>
        <w:t>Семинар сұрақтары</w:t>
      </w:r>
    </w:p>
    <w:p w:rsidR="00DB2214" w:rsidRDefault="00DB2214" w:rsidP="00DB2214">
      <w:pPr>
        <w:pStyle w:val="a5"/>
        <w:numPr>
          <w:ilvl w:val="0"/>
          <w:numId w:val="42"/>
        </w:numPr>
        <w:spacing w:after="0"/>
        <w:jc w:val="both"/>
        <w:rPr>
          <w:color w:val="000000"/>
          <w:lang w:val="kk-KZ"/>
        </w:rPr>
      </w:pPr>
      <w:r w:rsidRPr="00DB2214">
        <w:rPr>
          <w:color w:val="000000"/>
          <w:lang w:val="kk-KZ"/>
        </w:rPr>
        <w:t>Әлеуметтанулық теория. Макро- және микро-деңгейлер.</w:t>
      </w:r>
    </w:p>
    <w:p w:rsidR="00DB2214" w:rsidRDefault="00DB2214" w:rsidP="00DB2214">
      <w:pPr>
        <w:pStyle w:val="a5"/>
        <w:numPr>
          <w:ilvl w:val="0"/>
          <w:numId w:val="42"/>
        </w:numPr>
        <w:spacing w:after="0"/>
        <w:jc w:val="both"/>
        <w:rPr>
          <w:color w:val="000000"/>
          <w:lang w:val="kk-KZ"/>
        </w:rPr>
      </w:pPr>
      <w:r w:rsidRPr="00DB2214">
        <w:rPr>
          <w:color w:val="000000"/>
          <w:lang w:val="kk-KZ"/>
        </w:rPr>
        <w:t xml:space="preserve"> Әлеуметтік тәжірибедегі себеп-салдарлық байланыстар. </w:t>
      </w:r>
    </w:p>
    <w:p w:rsidR="00DB2214" w:rsidRDefault="00DB2214" w:rsidP="00DB2214">
      <w:pPr>
        <w:pStyle w:val="a5"/>
        <w:numPr>
          <w:ilvl w:val="0"/>
          <w:numId w:val="42"/>
        </w:numPr>
        <w:spacing w:after="0"/>
        <w:jc w:val="both"/>
        <w:rPr>
          <w:color w:val="000000"/>
          <w:lang w:val="kk-KZ"/>
        </w:rPr>
      </w:pPr>
      <w:r w:rsidRPr="00DB2214">
        <w:rPr>
          <w:color w:val="000000"/>
          <w:lang w:val="kk-KZ"/>
        </w:rPr>
        <w:t xml:space="preserve">Жеке мектептер мен бағыттардың дамуы (О. Конт, Э. Дюркгейм, Г. Спенсер). </w:t>
      </w:r>
    </w:p>
    <w:p w:rsidR="00C86498" w:rsidRPr="000A0BDA" w:rsidRDefault="00DB2214" w:rsidP="00DB2214">
      <w:pPr>
        <w:pStyle w:val="a5"/>
        <w:numPr>
          <w:ilvl w:val="0"/>
          <w:numId w:val="42"/>
        </w:numPr>
        <w:spacing w:after="0"/>
        <w:jc w:val="both"/>
        <w:rPr>
          <w:rStyle w:val="12"/>
          <w:color w:val="000000"/>
          <w:sz w:val="24"/>
          <w:szCs w:val="24"/>
          <w:lang w:val="kk-KZ"/>
        </w:rPr>
      </w:pPr>
      <w:r w:rsidRPr="00DB2214">
        <w:rPr>
          <w:color w:val="000000"/>
          <w:lang w:val="kk-KZ"/>
        </w:rPr>
        <w:t>Құрылымдық функционализм. Қақтығыс теориялары. Символдық интеракционизм. Рөлдік теориялар</w:t>
      </w:r>
      <w:r w:rsidR="00C86498" w:rsidRPr="000A0BDA">
        <w:rPr>
          <w:lang w:val="kk-KZ"/>
        </w:rPr>
        <w:t xml:space="preserve"> </w:t>
      </w:r>
    </w:p>
    <w:p w:rsidR="00C86498" w:rsidRPr="000A0BDA" w:rsidRDefault="00C86498" w:rsidP="00DB2214">
      <w:pPr>
        <w:pStyle w:val="a5"/>
        <w:spacing w:after="0"/>
        <w:ind w:firstLine="567"/>
        <w:rPr>
          <w:color w:val="000000"/>
          <w:lang w:val="kk-KZ"/>
        </w:rPr>
      </w:pPr>
    </w:p>
    <w:p w:rsidR="00C86498" w:rsidRPr="000A0BDA" w:rsidRDefault="00C86498" w:rsidP="00C86498">
      <w:pPr>
        <w:jc w:val="both"/>
        <w:rPr>
          <w:rStyle w:val="12"/>
          <w:sz w:val="24"/>
          <w:szCs w:val="24"/>
          <w:lang w:val="kk-KZ"/>
        </w:rPr>
      </w:pPr>
      <w:r w:rsidRPr="001B4FBF">
        <w:rPr>
          <w:rStyle w:val="12"/>
          <w:b/>
          <w:i/>
          <w:color w:val="000000"/>
          <w:sz w:val="24"/>
          <w:szCs w:val="24"/>
          <w:lang w:val="kk-KZ"/>
        </w:rPr>
        <w:t>Студенттерге семинар сабағында тапсырмаларды келесі формада орындау ұсынылады</w:t>
      </w:r>
      <w:r w:rsidRPr="000A0BDA">
        <w:rPr>
          <w:rStyle w:val="12"/>
          <w:i/>
          <w:sz w:val="24"/>
          <w:szCs w:val="24"/>
          <w:lang w:val="kk-KZ"/>
        </w:rPr>
        <w:t xml:space="preserve">: </w:t>
      </w:r>
      <w:r w:rsidRPr="000A0BDA">
        <w:rPr>
          <w:rStyle w:val="12"/>
          <w:sz w:val="24"/>
          <w:szCs w:val="24"/>
          <w:lang w:val="kk-KZ"/>
        </w:rPr>
        <w:t>тақырып бойынша оқу құралдарын, ғылыми, атақты ғылыми әдебиеттерді оқу және хабарлама дайындау.</w:t>
      </w:r>
    </w:p>
    <w:p w:rsidR="00C86498" w:rsidRPr="000A0BDA" w:rsidRDefault="00C86498" w:rsidP="00C86498">
      <w:pPr>
        <w:jc w:val="center"/>
        <w:rPr>
          <w:b/>
          <w:lang w:val="kk-KZ"/>
        </w:rPr>
      </w:pPr>
    </w:p>
    <w:p w:rsidR="00C86498" w:rsidRPr="001B4FBF" w:rsidRDefault="00C86498" w:rsidP="00C86498">
      <w:pPr>
        <w:jc w:val="center"/>
        <w:rPr>
          <w:b/>
          <w:lang w:val="kk-KZ"/>
        </w:rPr>
      </w:pPr>
      <w:r w:rsidRPr="001B4FBF">
        <w:rPr>
          <w:b/>
          <w:lang w:val="kk-KZ"/>
        </w:rPr>
        <w:t>Пайдаланғанәдебиеттер</w:t>
      </w:r>
    </w:p>
    <w:p w:rsidR="001B4FBF" w:rsidRPr="001B4FBF" w:rsidRDefault="00C86498" w:rsidP="001B4FBF">
      <w:pPr>
        <w:pStyle w:val="ab"/>
        <w:numPr>
          <w:ilvl w:val="0"/>
          <w:numId w:val="32"/>
        </w:numPr>
        <w:ind w:left="360"/>
        <w:rPr>
          <w:rFonts w:eastAsia="Calibri"/>
          <w:lang w:val="kk-KZ" w:eastAsia="en-US"/>
        </w:rPr>
      </w:pPr>
      <w:r w:rsidRPr="000A0BDA">
        <w:rPr>
          <w:color w:val="000000"/>
        </w:rPr>
        <w:t xml:space="preserve">1. </w:t>
      </w:r>
      <w:r w:rsidR="001B4FBF" w:rsidRPr="001B4FBF">
        <w:rPr>
          <w:rFonts w:eastAsia="Calibri"/>
          <w:lang w:val="kk-KZ" w:eastAsia="en-US"/>
        </w:rPr>
        <w:t>Биекенов К.У., Биекенова С.К., Кенжакимова Г.А. Социология: Уч.пособие. – Алматы: Эверо,2016. – 584с.</w:t>
      </w:r>
    </w:p>
    <w:p w:rsidR="001B4FBF" w:rsidRPr="001B4FBF" w:rsidRDefault="001B4FBF" w:rsidP="001B4FBF">
      <w:pPr>
        <w:numPr>
          <w:ilvl w:val="0"/>
          <w:numId w:val="32"/>
        </w:numPr>
        <w:spacing w:after="200" w:line="276" w:lineRule="auto"/>
        <w:ind w:left="360"/>
        <w:contextualSpacing/>
        <w:rPr>
          <w:rFonts w:eastAsia="Calibri"/>
          <w:lang w:val="kk-KZ" w:eastAsia="en-US"/>
        </w:rPr>
      </w:pPr>
      <w:r w:rsidRPr="001B4FBF">
        <w:rPr>
          <w:rFonts w:eastAsia="Calibri"/>
          <w:lang w:val="kk-KZ" w:eastAsia="en-US"/>
        </w:rPr>
        <w:t>Әбдірайымова Г.С. Жастар социологиясы: оқу құралы. 2-басылым. – Алматы: "Қазақ университеті", 2012. – 224б.</w:t>
      </w:r>
    </w:p>
    <w:p w:rsidR="001B4FBF" w:rsidRPr="001B4FBF" w:rsidRDefault="001B4FBF" w:rsidP="001B4FBF">
      <w:pPr>
        <w:numPr>
          <w:ilvl w:val="0"/>
          <w:numId w:val="32"/>
        </w:numPr>
        <w:spacing w:after="200" w:line="276" w:lineRule="auto"/>
        <w:ind w:left="360"/>
        <w:contextualSpacing/>
        <w:rPr>
          <w:rFonts w:eastAsia="Calibri"/>
          <w:lang w:val="kk-KZ" w:eastAsia="en-US"/>
        </w:rPr>
      </w:pPr>
      <w:r w:rsidRPr="001B4FBF">
        <w:rPr>
          <w:rFonts w:eastAsia="Calibri"/>
          <w:lang w:val="kk-KZ" w:eastAsia="en-US"/>
        </w:rPr>
        <w:t>Грушин Б.А. Мнения о мире и мир мнений. М.: Праксис, ВЦИОМ, 2011.</w:t>
      </w:r>
    </w:p>
    <w:p w:rsidR="001B4FBF" w:rsidRPr="001B4FBF" w:rsidRDefault="001B4FBF" w:rsidP="001B4FBF">
      <w:pPr>
        <w:numPr>
          <w:ilvl w:val="0"/>
          <w:numId w:val="32"/>
        </w:numPr>
        <w:spacing w:after="200" w:line="276" w:lineRule="auto"/>
        <w:ind w:left="360"/>
        <w:contextualSpacing/>
        <w:rPr>
          <w:rFonts w:eastAsia="Calibri"/>
          <w:lang w:val="kk-KZ" w:eastAsia="en-US"/>
        </w:rPr>
      </w:pPr>
      <w:r w:rsidRPr="001B4FBF">
        <w:rPr>
          <w:rFonts w:eastAsia="Calibri"/>
          <w:lang w:val="kk-KZ" w:eastAsia="en-US"/>
        </w:rPr>
        <w:t>Социология. Основы общей теории: учебник / Под ред. Г.В. Осипов, Л.Н. Москвичев. - 2-е изд., испр. и доп. - М.: Норма, 2015. - 912 с.</w:t>
      </w:r>
    </w:p>
    <w:p w:rsidR="001B4FBF" w:rsidRPr="001B4FBF" w:rsidRDefault="001B4FBF" w:rsidP="001B4FBF">
      <w:pPr>
        <w:numPr>
          <w:ilvl w:val="0"/>
          <w:numId w:val="32"/>
        </w:numPr>
        <w:spacing w:after="200" w:line="276" w:lineRule="auto"/>
        <w:ind w:left="360"/>
        <w:contextualSpacing/>
        <w:rPr>
          <w:rFonts w:eastAsia="Calibri"/>
          <w:lang w:val="kk-KZ" w:eastAsia="en-US"/>
        </w:rPr>
      </w:pPr>
      <w:r w:rsidRPr="001B4FBF">
        <w:rPr>
          <w:rFonts w:eastAsia="Calibri"/>
          <w:lang w:val="kk-KZ" w:eastAsia="en-US"/>
        </w:rPr>
        <w:t>Macionis J. Society: The Basics. Pearson, 2016.</w:t>
      </w:r>
    </w:p>
    <w:p w:rsidR="001B4FBF" w:rsidRPr="001B4FBF" w:rsidRDefault="001B4FBF" w:rsidP="001B4FBF">
      <w:pPr>
        <w:numPr>
          <w:ilvl w:val="0"/>
          <w:numId w:val="32"/>
        </w:numPr>
        <w:spacing w:after="200" w:line="276" w:lineRule="auto"/>
        <w:ind w:left="360"/>
        <w:contextualSpacing/>
        <w:rPr>
          <w:rFonts w:eastAsia="Calibri"/>
          <w:lang w:val="kk-KZ" w:eastAsia="en-US"/>
        </w:rPr>
      </w:pPr>
      <w:r w:rsidRPr="001B4FBF">
        <w:rPr>
          <w:rFonts w:eastAsia="Calibri"/>
          <w:lang w:val="kk-KZ" w:eastAsia="en-US"/>
        </w:rPr>
        <w:t>Дж. Ритцер, Дж. Степницки. Әлеуметтану теориясы. – Алматы: "Ұлттық аударма бюросы" қоғамдық қоры, 2018. – 856 бет.</w:t>
      </w:r>
    </w:p>
    <w:p w:rsidR="001B4FBF" w:rsidRPr="001B4FBF" w:rsidRDefault="001B4FBF" w:rsidP="001B4FBF">
      <w:pPr>
        <w:numPr>
          <w:ilvl w:val="0"/>
          <w:numId w:val="32"/>
        </w:numPr>
        <w:spacing w:after="200" w:line="276" w:lineRule="auto"/>
        <w:ind w:left="360"/>
        <w:contextualSpacing/>
        <w:rPr>
          <w:rFonts w:eastAsia="Calibri"/>
          <w:lang w:val="kk-KZ" w:eastAsia="en-US"/>
        </w:rPr>
      </w:pPr>
      <w:r w:rsidRPr="001B4FBF">
        <w:rPr>
          <w:rFonts w:eastAsia="Calibri"/>
          <w:lang w:val="kk-KZ" w:eastAsia="en-US"/>
        </w:rPr>
        <w:t>Гидденс Э. Социология / При участии К. Бердсолл: Пер. с англ. Изд. 2-е, полностью перераб. и доп. М.: Едиториал УРСС, 2005. — 632 с.</w:t>
      </w:r>
    </w:p>
    <w:p w:rsidR="00C86498" w:rsidRPr="000A0BDA" w:rsidRDefault="00C86498" w:rsidP="001B4FBF">
      <w:pPr>
        <w:keepNext/>
        <w:tabs>
          <w:tab w:val="center" w:pos="9639"/>
        </w:tabs>
        <w:autoSpaceDE w:val="0"/>
        <w:autoSpaceDN w:val="0"/>
        <w:jc w:val="both"/>
        <w:outlineLvl w:val="1"/>
        <w:rPr>
          <w:b/>
          <w:bCs/>
          <w:lang w:val="kk-KZ"/>
        </w:rPr>
      </w:pPr>
    </w:p>
    <w:p w:rsidR="00C86498" w:rsidRPr="000A0BDA" w:rsidRDefault="00C86498" w:rsidP="00C86498">
      <w:pPr>
        <w:pStyle w:val="a5"/>
        <w:tabs>
          <w:tab w:val="left" w:pos="4945"/>
        </w:tabs>
        <w:spacing w:after="0"/>
        <w:jc w:val="center"/>
        <w:rPr>
          <w:lang w:val="kk-KZ"/>
        </w:rPr>
      </w:pPr>
      <w:r w:rsidRPr="000A0BDA">
        <w:rPr>
          <w:b/>
          <w:bCs/>
          <w:lang w:val="kk-KZ"/>
        </w:rPr>
        <w:t>Практикалық сабақ2.</w:t>
      </w:r>
    </w:p>
    <w:p w:rsidR="001B4FBF" w:rsidRDefault="001B4FBF" w:rsidP="00C86498">
      <w:pPr>
        <w:ind w:firstLine="708"/>
        <w:jc w:val="both"/>
        <w:rPr>
          <w:b/>
          <w:lang w:val="kk-KZ"/>
        </w:rPr>
      </w:pPr>
      <w:r>
        <w:rPr>
          <w:b/>
          <w:lang w:val="kk-KZ"/>
        </w:rPr>
        <w:t xml:space="preserve">Тақырыбы : </w:t>
      </w:r>
      <w:r w:rsidRPr="001B4FBF">
        <w:rPr>
          <w:b/>
          <w:lang w:val="kk-KZ"/>
        </w:rPr>
        <w:t xml:space="preserve">Жеке тұлға әлеуметтануы </w:t>
      </w:r>
    </w:p>
    <w:p w:rsidR="000A0BDA" w:rsidRPr="000A0BDA" w:rsidRDefault="000A0BDA" w:rsidP="00C86498">
      <w:pPr>
        <w:ind w:firstLine="708"/>
        <w:jc w:val="both"/>
        <w:rPr>
          <w:color w:val="000000"/>
          <w:lang w:val="kk-KZ"/>
        </w:rPr>
      </w:pPr>
      <w:r w:rsidRPr="001B4FBF">
        <w:rPr>
          <w:b/>
          <w:color w:val="000000"/>
          <w:lang w:val="kk-KZ"/>
        </w:rPr>
        <w:t>Практикалық сабақтың мақсаты:</w:t>
      </w:r>
      <w:r w:rsidRPr="000A0BDA">
        <w:rPr>
          <w:color w:val="000000"/>
          <w:lang w:val="kk-KZ"/>
        </w:rPr>
        <w:t xml:space="preserve"> Студенттердің бір-біріне сұрақ қойып жауап алу арқылы өзара мәселеге қатысты мәліметтермен бөлісуіне түрткі болу.</w:t>
      </w:r>
    </w:p>
    <w:p w:rsidR="00DB2214" w:rsidRDefault="00DB2214" w:rsidP="00DB2214">
      <w:pPr>
        <w:ind w:firstLine="708"/>
        <w:jc w:val="both"/>
        <w:rPr>
          <w:b/>
          <w:color w:val="000000"/>
          <w:lang w:val="kk-KZ"/>
        </w:rPr>
      </w:pPr>
      <w:r>
        <w:rPr>
          <w:b/>
          <w:color w:val="000000"/>
          <w:lang w:val="kk-KZ"/>
        </w:rPr>
        <w:t>Семинар сұрақтары</w:t>
      </w:r>
    </w:p>
    <w:p w:rsidR="00DB2214" w:rsidRDefault="00DB2214" w:rsidP="00DB2214">
      <w:pPr>
        <w:pStyle w:val="ab"/>
        <w:numPr>
          <w:ilvl w:val="0"/>
          <w:numId w:val="40"/>
        </w:numPr>
        <w:jc w:val="both"/>
        <w:rPr>
          <w:color w:val="000000"/>
          <w:lang w:val="kk-KZ"/>
        </w:rPr>
      </w:pPr>
      <w:r w:rsidRPr="00DB2214">
        <w:rPr>
          <w:color w:val="000000"/>
          <w:lang w:val="kk-KZ"/>
        </w:rPr>
        <w:t xml:space="preserve">Индивид пен қоғам арасындағы қарым-қатынас. </w:t>
      </w:r>
    </w:p>
    <w:p w:rsidR="00DB2214" w:rsidRDefault="00DB2214" w:rsidP="00DB2214">
      <w:pPr>
        <w:pStyle w:val="ab"/>
        <w:numPr>
          <w:ilvl w:val="0"/>
          <w:numId w:val="40"/>
        </w:numPr>
        <w:jc w:val="both"/>
        <w:rPr>
          <w:color w:val="000000"/>
          <w:lang w:val="kk-KZ"/>
        </w:rPr>
      </w:pPr>
      <w:r w:rsidRPr="00DB2214">
        <w:rPr>
          <w:color w:val="000000"/>
          <w:lang w:val="kk-KZ"/>
        </w:rPr>
        <w:t>Әлеуметтену және бірегейлік теориялары (Т.Парсонс, Г.Х.Мид). Әлеуметтену кезеңдері. Бірінші реттік әлеуметтену. Е</w:t>
      </w:r>
    </w:p>
    <w:p w:rsidR="00DB2214" w:rsidRDefault="00DB2214" w:rsidP="00DB2214">
      <w:pPr>
        <w:pStyle w:val="ab"/>
        <w:numPr>
          <w:ilvl w:val="0"/>
          <w:numId w:val="40"/>
        </w:numPr>
        <w:jc w:val="both"/>
        <w:rPr>
          <w:color w:val="000000"/>
          <w:lang w:val="kk-KZ"/>
        </w:rPr>
      </w:pPr>
      <w:r w:rsidRPr="00DB2214">
        <w:rPr>
          <w:color w:val="000000"/>
          <w:lang w:val="kk-KZ"/>
        </w:rPr>
        <w:t xml:space="preserve">кінші реттік әлеуметтену. Әлеуметтенудің ересектік шақтағы кезеңі. </w:t>
      </w:r>
    </w:p>
    <w:p w:rsidR="00DB2214" w:rsidRDefault="00DB2214" w:rsidP="00DB2214">
      <w:pPr>
        <w:pStyle w:val="ab"/>
        <w:numPr>
          <w:ilvl w:val="0"/>
          <w:numId w:val="40"/>
        </w:numPr>
        <w:jc w:val="both"/>
        <w:rPr>
          <w:color w:val="000000"/>
          <w:lang w:val="kk-KZ"/>
        </w:rPr>
      </w:pPr>
      <w:r w:rsidRPr="00DB2214">
        <w:rPr>
          <w:color w:val="000000"/>
          <w:lang w:val="kk-KZ"/>
        </w:rPr>
        <w:t xml:space="preserve">Гендерлік әлеуметтену. Гендерлік тәртіп. </w:t>
      </w:r>
    </w:p>
    <w:p w:rsidR="00DB2214" w:rsidRDefault="00DB2214" w:rsidP="00DB2214">
      <w:pPr>
        <w:pStyle w:val="ab"/>
        <w:numPr>
          <w:ilvl w:val="0"/>
          <w:numId w:val="40"/>
        </w:numPr>
        <w:jc w:val="both"/>
        <w:rPr>
          <w:color w:val="000000"/>
          <w:lang w:val="kk-KZ"/>
        </w:rPr>
      </w:pPr>
      <w:r w:rsidRPr="00DB2214">
        <w:rPr>
          <w:color w:val="000000"/>
          <w:lang w:val="kk-KZ"/>
        </w:rPr>
        <w:t xml:space="preserve">Бірегейлік және тұлға. Әлеуметтік және жеке бірегейлік. </w:t>
      </w:r>
    </w:p>
    <w:p w:rsidR="00DB2214" w:rsidRPr="00DB2214" w:rsidRDefault="00DB2214" w:rsidP="00DB2214">
      <w:pPr>
        <w:pStyle w:val="ab"/>
        <w:numPr>
          <w:ilvl w:val="0"/>
          <w:numId w:val="40"/>
        </w:numPr>
        <w:jc w:val="both"/>
        <w:rPr>
          <w:color w:val="000000"/>
          <w:lang w:val="kk-KZ"/>
        </w:rPr>
      </w:pPr>
      <w:r w:rsidRPr="00DB2214">
        <w:rPr>
          <w:color w:val="000000"/>
          <w:lang w:val="kk-KZ"/>
        </w:rPr>
        <w:t>Рөлдер және мәртебелер</w:t>
      </w:r>
    </w:p>
    <w:p w:rsidR="00C86498" w:rsidRPr="000A0BDA" w:rsidRDefault="00C86498" w:rsidP="00DB2214">
      <w:pPr>
        <w:ind w:firstLine="708"/>
        <w:jc w:val="both"/>
        <w:rPr>
          <w:rStyle w:val="12"/>
          <w:sz w:val="24"/>
          <w:szCs w:val="24"/>
          <w:lang w:val="kk-KZ"/>
        </w:rPr>
      </w:pPr>
      <w:r w:rsidRPr="000A0BDA">
        <w:rPr>
          <w:rStyle w:val="12"/>
          <w:i/>
          <w:color w:val="000000"/>
          <w:sz w:val="24"/>
          <w:szCs w:val="24"/>
          <w:lang w:val="kk-KZ"/>
        </w:rPr>
        <w:t>Студенттерге семинар сабағында тапсырмаларды келесі формада орындау ұсынылады</w:t>
      </w:r>
      <w:r w:rsidRPr="000A0BDA">
        <w:rPr>
          <w:rStyle w:val="12"/>
          <w:i/>
          <w:sz w:val="24"/>
          <w:szCs w:val="24"/>
          <w:lang w:val="kk-KZ"/>
        </w:rPr>
        <w:t xml:space="preserve">: </w:t>
      </w:r>
      <w:r w:rsidRPr="000A0BDA">
        <w:rPr>
          <w:rStyle w:val="12"/>
          <w:sz w:val="24"/>
          <w:szCs w:val="24"/>
          <w:lang w:val="kk-KZ"/>
        </w:rPr>
        <w:t>тақырып бойынша оқу құралдарын, ғылыми, атақты ғылыми әдебиеттерді оқу және хабарлама дайындау.</w:t>
      </w:r>
    </w:p>
    <w:p w:rsidR="00C86498" w:rsidRPr="000A0BDA" w:rsidRDefault="00C86498" w:rsidP="00C86498">
      <w:pPr>
        <w:jc w:val="center"/>
        <w:rPr>
          <w:b/>
          <w:lang w:val="kk-KZ"/>
        </w:rPr>
      </w:pPr>
    </w:p>
    <w:p w:rsidR="00DF72B8" w:rsidRPr="001B4FBF" w:rsidRDefault="00DF72B8" w:rsidP="00DF72B8">
      <w:pPr>
        <w:jc w:val="center"/>
        <w:rPr>
          <w:b/>
          <w:lang w:val="kk-KZ"/>
        </w:rPr>
      </w:pPr>
      <w:bookmarkStart w:id="0" w:name="bookmark2"/>
      <w:r w:rsidRPr="001B4FBF">
        <w:rPr>
          <w:b/>
          <w:lang w:val="kk-KZ"/>
        </w:rPr>
        <w:t>Пайдаланғанәдебиеттер</w:t>
      </w:r>
    </w:p>
    <w:p w:rsidR="001B4FBF" w:rsidRPr="001B4FBF" w:rsidRDefault="001B4FBF" w:rsidP="001B4FBF">
      <w:pPr>
        <w:pStyle w:val="ab"/>
        <w:numPr>
          <w:ilvl w:val="0"/>
          <w:numId w:val="33"/>
        </w:numPr>
        <w:rPr>
          <w:rFonts w:eastAsia="Calibri"/>
          <w:lang w:val="kk-KZ" w:eastAsia="en-US"/>
        </w:rPr>
      </w:pPr>
      <w:r w:rsidRPr="001B4FBF">
        <w:rPr>
          <w:rFonts w:eastAsia="Calibri"/>
          <w:lang w:val="kk-KZ" w:eastAsia="en-US"/>
        </w:rPr>
        <w:t>Биекенов К.У., Биекенова С.К., Кенжакимова Г.А. Социология: Уч.пособие. – Алматы: Эверо,2016. – 584с.</w:t>
      </w:r>
    </w:p>
    <w:p w:rsidR="001B4FBF" w:rsidRPr="001B4FBF" w:rsidRDefault="001B4FBF" w:rsidP="001B4FBF">
      <w:pPr>
        <w:numPr>
          <w:ilvl w:val="0"/>
          <w:numId w:val="33"/>
        </w:numPr>
        <w:spacing w:after="200" w:line="276" w:lineRule="auto"/>
        <w:contextualSpacing/>
        <w:rPr>
          <w:rFonts w:eastAsia="Calibri"/>
          <w:lang w:val="kk-KZ" w:eastAsia="en-US"/>
        </w:rPr>
      </w:pPr>
      <w:r w:rsidRPr="001B4FBF">
        <w:rPr>
          <w:rFonts w:eastAsia="Calibri"/>
          <w:lang w:val="kk-KZ" w:eastAsia="en-US"/>
        </w:rPr>
        <w:t>Әбдірайымова Г.С. Жастар социологиясы: оқу құралы. 2-басылым. – Алматы: "Қазақ университеті", 2012. – 224б.</w:t>
      </w:r>
    </w:p>
    <w:p w:rsidR="001B4FBF" w:rsidRPr="001B4FBF" w:rsidRDefault="001B4FBF" w:rsidP="001B4FBF">
      <w:pPr>
        <w:numPr>
          <w:ilvl w:val="0"/>
          <w:numId w:val="33"/>
        </w:numPr>
        <w:spacing w:after="200" w:line="276" w:lineRule="auto"/>
        <w:contextualSpacing/>
        <w:rPr>
          <w:rFonts w:eastAsia="Calibri"/>
          <w:lang w:val="kk-KZ" w:eastAsia="en-US"/>
        </w:rPr>
      </w:pPr>
      <w:r w:rsidRPr="001B4FBF">
        <w:rPr>
          <w:rFonts w:eastAsia="Calibri"/>
          <w:lang w:val="kk-KZ" w:eastAsia="en-US"/>
        </w:rPr>
        <w:t>Грушин Б.А. Мнения о мире и мир мнений. М.: Праксис, ВЦИОМ, 2011.</w:t>
      </w:r>
    </w:p>
    <w:p w:rsidR="001B4FBF" w:rsidRPr="001B4FBF" w:rsidRDefault="001B4FBF" w:rsidP="001B4FBF">
      <w:pPr>
        <w:numPr>
          <w:ilvl w:val="0"/>
          <w:numId w:val="33"/>
        </w:numPr>
        <w:spacing w:after="200" w:line="276" w:lineRule="auto"/>
        <w:contextualSpacing/>
        <w:rPr>
          <w:rFonts w:eastAsia="Calibri"/>
          <w:lang w:val="kk-KZ" w:eastAsia="en-US"/>
        </w:rPr>
      </w:pPr>
      <w:r w:rsidRPr="001B4FBF">
        <w:rPr>
          <w:rFonts w:eastAsia="Calibri"/>
          <w:lang w:val="kk-KZ" w:eastAsia="en-US"/>
        </w:rPr>
        <w:t>Социология. Основы общей теории: учебник / Под ред. Г.В. Осипов, Л.Н. Москвичев. - 2-е изд., испр. и доп. - М.: Норма, 2015. - 912 с.</w:t>
      </w:r>
    </w:p>
    <w:p w:rsidR="001B4FBF" w:rsidRPr="001B4FBF" w:rsidRDefault="001B4FBF" w:rsidP="001B4FBF">
      <w:pPr>
        <w:numPr>
          <w:ilvl w:val="0"/>
          <w:numId w:val="33"/>
        </w:numPr>
        <w:spacing w:after="200" w:line="276" w:lineRule="auto"/>
        <w:contextualSpacing/>
        <w:rPr>
          <w:rFonts w:eastAsia="Calibri"/>
          <w:lang w:val="kk-KZ" w:eastAsia="en-US"/>
        </w:rPr>
      </w:pPr>
      <w:r w:rsidRPr="001B4FBF">
        <w:rPr>
          <w:rFonts w:eastAsia="Calibri"/>
          <w:lang w:val="kk-KZ" w:eastAsia="en-US"/>
        </w:rPr>
        <w:t>Macionis J. Society: The Basics. Pearson, 2016.</w:t>
      </w:r>
    </w:p>
    <w:p w:rsidR="001B4FBF" w:rsidRPr="001B4FBF" w:rsidRDefault="001B4FBF" w:rsidP="001B4FBF">
      <w:pPr>
        <w:numPr>
          <w:ilvl w:val="0"/>
          <w:numId w:val="33"/>
        </w:numPr>
        <w:spacing w:after="200" w:line="276" w:lineRule="auto"/>
        <w:contextualSpacing/>
        <w:rPr>
          <w:rFonts w:eastAsia="Calibri"/>
          <w:lang w:val="kk-KZ" w:eastAsia="en-US"/>
        </w:rPr>
      </w:pPr>
      <w:r w:rsidRPr="001B4FBF">
        <w:rPr>
          <w:rFonts w:eastAsia="Calibri"/>
          <w:lang w:val="kk-KZ" w:eastAsia="en-US"/>
        </w:rPr>
        <w:t>Дж. Ритцер, Дж. Степницки. Әлеуметтану теориясы. – Алматы: "Ұлттық аударма бюросы" қоғамдық қоры, 2018. – 856 бет.</w:t>
      </w:r>
    </w:p>
    <w:p w:rsidR="001B4FBF" w:rsidRPr="001B4FBF" w:rsidRDefault="001B4FBF" w:rsidP="001B4FBF">
      <w:pPr>
        <w:numPr>
          <w:ilvl w:val="0"/>
          <w:numId w:val="33"/>
        </w:numPr>
        <w:spacing w:after="200" w:line="276" w:lineRule="auto"/>
        <w:contextualSpacing/>
        <w:rPr>
          <w:rFonts w:eastAsia="Calibri"/>
          <w:lang w:val="kk-KZ" w:eastAsia="en-US"/>
        </w:rPr>
      </w:pPr>
      <w:r w:rsidRPr="001B4FBF">
        <w:rPr>
          <w:rFonts w:eastAsia="Calibri"/>
          <w:lang w:val="kk-KZ" w:eastAsia="en-US"/>
        </w:rPr>
        <w:t>Гидденс Э. Социология / При участии К. Бердсолл: Пер. с англ. Изд. 2-е, полностью перераб. и доп. М.: Едиториал УРСС, 2005. — 632 с.</w:t>
      </w:r>
    </w:p>
    <w:p w:rsidR="00C86498" w:rsidRPr="000A0BDA" w:rsidRDefault="00C86498" w:rsidP="00C86498">
      <w:pPr>
        <w:pStyle w:val="25"/>
        <w:spacing w:after="0" w:line="240" w:lineRule="auto"/>
        <w:ind w:left="0"/>
        <w:rPr>
          <w:spacing w:val="-4"/>
        </w:rPr>
      </w:pPr>
    </w:p>
    <w:p w:rsidR="00C86498" w:rsidRPr="000A0BDA" w:rsidRDefault="00C86498" w:rsidP="00C86498">
      <w:pPr>
        <w:pStyle w:val="25"/>
        <w:spacing w:after="0" w:line="240" w:lineRule="auto"/>
        <w:ind w:left="0"/>
        <w:jc w:val="center"/>
        <w:rPr>
          <w:b/>
          <w:lang w:val="kk-KZ"/>
        </w:rPr>
      </w:pPr>
      <w:r w:rsidRPr="000A0BDA">
        <w:rPr>
          <w:b/>
          <w:bCs/>
          <w:lang w:val="kk-KZ"/>
        </w:rPr>
        <w:t>Практикалық сабақ</w:t>
      </w:r>
      <w:r w:rsidRPr="000A0BDA">
        <w:rPr>
          <w:b/>
          <w:lang w:val="kk-KZ"/>
        </w:rPr>
        <w:t xml:space="preserve"> 3.</w:t>
      </w:r>
    </w:p>
    <w:p w:rsidR="000A0BDA" w:rsidRPr="000A0BDA" w:rsidRDefault="001B4FBF" w:rsidP="00C86498">
      <w:pPr>
        <w:pStyle w:val="25"/>
        <w:spacing w:after="0" w:line="240" w:lineRule="auto"/>
        <w:ind w:left="0"/>
        <w:jc w:val="center"/>
        <w:rPr>
          <w:b/>
          <w:color w:val="000000"/>
          <w:lang w:val="kk-KZ"/>
        </w:rPr>
      </w:pPr>
      <w:r>
        <w:rPr>
          <w:b/>
          <w:color w:val="000000"/>
          <w:lang w:val="kk-KZ"/>
        </w:rPr>
        <w:t xml:space="preserve"> Тақырыбы : </w:t>
      </w:r>
      <w:r w:rsidRPr="001B4FBF">
        <w:rPr>
          <w:b/>
          <w:color w:val="000000"/>
          <w:lang w:val="kk-KZ"/>
        </w:rPr>
        <w:t>Конфликт әлеуметтануы</w:t>
      </w:r>
    </w:p>
    <w:p w:rsidR="000A0BDA" w:rsidRPr="000A0BDA" w:rsidRDefault="000A0BDA" w:rsidP="00C86498">
      <w:pPr>
        <w:pStyle w:val="25"/>
        <w:spacing w:after="0" w:line="240" w:lineRule="auto"/>
        <w:ind w:left="0"/>
        <w:jc w:val="both"/>
        <w:rPr>
          <w:color w:val="000000"/>
          <w:lang w:val="kk-KZ"/>
        </w:rPr>
      </w:pPr>
      <w:r w:rsidRPr="001B4FBF">
        <w:rPr>
          <w:b/>
          <w:color w:val="000000"/>
          <w:lang w:val="kk-KZ"/>
        </w:rPr>
        <w:t>Практикалық сабақтың мақсаты:</w:t>
      </w:r>
      <w:r w:rsidRPr="000A0BDA">
        <w:rPr>
          <w:color w:val="000000"/>
          <w:lang w:val="kk-KZ"/>
        </w:rPr>
        <w:t xml:space="preserve"> Студенттердің бір-біріне сұрақ қойып жауап алу арқылы өзара мәселеге қатысты мәліметтермен бөлісуіне түрткі болу.</w:t>
      </w:r>
    </w:p>
    <w:bookmarkEnd w:id="0"/>
    <w:p w:rsidR="00EB7247" w:rsidRDefault="00EB7247" w:rsidP="00EB7247">
      <w:pPr>
        <w:pStyle w:val="a5"/>
        <w:numPr>
          <w:ilvl w:val="0"/>
          <w:numId w:val="43"/>
        </w:numPr>
        <w:tabs>
          <w:tab w:val="left" w:pos="4945"/>
        </w:tabs>
        <w:spacing w:after="0"/>
        <w:jc w:val="both"/>
        <w:rPr>
          <w:color w:val="000000"/>
          <w:lang w:val="kk-KZ"/>
        </w:rPr>
      </w:pPr>
      <w:r>
        <w:rPr>
          <w:color w:val="000000"/>
          <w:lang w:val="kk-KZ"/>
        </w:rPr>
        <w:t>Конфликт әлеуметтануы</w:t>
      </w:r>
    </w:p>
    <w:p w:rsidR="00EB7247" w:rsidRDefault="00EB7247" w:rsidP="00EB7247">
      <w:pPr>
        <w:pStyle w:val="a5"/>
        <w:numPr>
          <w:ilvl w:val="0"/>
          <w:numId w:val="43"/>
        </w:numPr>
        <w:tabs>
          <w:tab w:val="left" w:pos="4945"/>
        </w:tabs>
        <w:spacing w:after="0"/>
        <w:jc w:val="both"/>
        <w:rPr>
          <w:color w:val="000000"/>
          <w:lang w:val="kk-KZ"/>
        </w:rPr>
      </w:pPr>
      <w:r>
        <w:rPr>
          <w:color w:val="000000"/>
          <w:lang w:val="kk-KZ"/>
        </w:rPr>
        <w:t>Конфликт шығу және шешу жолдары</w:t>
      </w:r>
    </w:p>
    <w:p w:rsidR="00EB7247" w:rsidRDefault="00EB7247" w:rsidP="00EB7247">
      <w:pPr>
        <w:pStyle w:val="a5"/>
        <w:numPr>
          <w:ilvl w:val="0"/>
          <w:numId w:val="43"/>
        </w:numPr>
        <w:tabs>
          <w:tab w:val="left" w:pos="4945"/>
        </w:tabs>
        <w:spacing w:after="0"/>
        <w:jc w:val="both"/>
        <w:rPr>
          <w:color w:val="000000"/>
          <w:lang w:val="kk-KZ"/>
        </w:rPr>
      </w:pPr>
      <w:r w:rsidRPr="00EB7247">
        <w:rPr>
          <w:color w:val="000000"/>
          <w:lang w:val="kk-KZ"/>
        </w:rPr>
        <w:t xml:space="preserve">Девиация мен әлеуметтік бақылау. Девиация туралы теориялық бағыттарды қысқаша шолу (әлеуметтанулық, биологиялық, психологиялық, экономикалық, мәдениеттанулық). </w:t>
      </w:r>
    </w:p>
    <w:p w:rsidR="00EB7247" w:rsidRDefault="00EB7247" w:rsidP="00EB7247">
      <w:pPr>
        <w:pStyle w:val="a5"/>
        <w:numPr>
          <w:ilvl w:val="0"/>
          <w:numId w:val="43"/>
        </w:numPr>
        <w:tabs>
          <w:tab w:val="left" w:pos="4945"/>
        </w:tabs>
        <w:spacing w:after="0"/>
        <w:jc w:val="both"/>
        <w:rPr>
          <w:color w:val="000000"/>
          <w:lang w:val="kk-KZ"/>
        </w:rPr>
      </w:pPr>
      <w:r w:rsidRPr="00EB7247">
        <w:rPr>
          <w:color w:val="000000"/>
          <w:lang w:val="kk-KZ"/>
        </w:rPr>
        <w:t>Аномия мен қоғам. Деликвенттілік және қылмыс.</w:t>
      </w:r>
    </w:p>
    <w:p w:rsidR="00EB7247" w:rsidRDefault="00EB7247" w:rsidP="00C86498">
      <w:pPr>
        <w:pStyle w:val="a5"/>
        <w:tabs>
          <w:tab w:val="left" w:pos="4945"/>
        </w:tabs>
        <w:spacing w:after="0"/>
        <w:jc w:val="both"/>
        <w:rPr>
          <w:color w:val="000000"/>
          <w:lang w:val="kk-KZ"/>
        </w:rPr>
      </w:pPr>
    </w:p>
    <w:p w:rsidR="00C86498" w:rsidRPr="000A0BDA" w:rsidRDefault="00C86498" w:rsidP="00C86498">
      <w:pPr>
        <w:pStyle w:val="a5"/>
        <w:tabs>
          <w:tab w:val="left" w:pos="4945"/>
        </w:tabs>
        <w:spacing w:after="0"/>
        <w:jc w:val="both"/>
        <w:rPr>
          <w:lang w:val="kk-KZ"/>
        </w:rPr>
      </w:pPr>
      <w:r w:rsidRPr="000A0BDA">
        <w:rPr>
          <w:rStyle w:val="12"/>
          <w:i/>
          <w:color w:val="000000"/>
          <w:sz w:val="24"/>
          <w:szCs w:val="24"/>
          <w:lang w:val="kk-KZ"/>
        </w:rPr>
        <w:t>Студенттерге семинар сабағында тапсырмаларды келесі формада орындау ұсынылады</w:t>
      </w:r>
      <w:r w:rsidRPr="000A0BDA">
        <w:rPr>
          <w:rStyle w:val="12"/>
          <w:i/>
          <w:sz w:val="24"/>
          <w:szCs w:val="24"/>
          <w:lang w:val="kk-KZ"/>
        </w:rPr>
        <w:t xml:space="preserve">: </w:t>
      </w:r>
      <w:r w:rsidRPr="000A0BDA">
        <w:rPr>
          <w:rStyle w:val="12"/>
          <w:sz w:val="24"/>
          <w:szCs w:val="24"/>
          <w:lang w:val="kk-KZ"/>
        </w:rPr>
        <w:t>тақырып бойынша оқу құралдарын, ғылыми, атақты ғылыми әдебиеттерді оқу және хабарлама дайындау.</w:t>
      </w:r>
    </w:p>
    <w:p w:rsidR="00C86498" w:rsidRPr="000A0BDA" w:rsidRDefault="00C86498" w:rsidP="00C86498">
      <w:pPr>
        <w:pStyle w:val="a5"/>
        <w:spacing w:after="0"/>
        <w:jc w:val="center"/>
        <w:rPr>
          <w:b/>
          <w:bCs/>
          <w:lang w:val="kk-KZ"/>
        </w:rPr>
      </w:pPr>
    </w:p>
    <w:p w:rsidR="00C86498" w:rsidRPr="000A0BDA" w:rsidRDefault="00C86498" w:rsidP="00C86498">
      <w:pPr>
        <w:jc w:val="center"/>
        <w:rPr>
          <w:b/>
          <w:lang w:val="kk-KZ"/>
        </w:rPr>
      </w:pPr>
    </w:p>
    <w:p w:rsidR="001B4FBF" w:rsidRPr="001B4FBF" w:rsidRDefault="001B4FBF" w:rsidP="001B4FBF">
      <w:pPr>
        <w:jc w:val="center"/>
        <w:rPr>
          <w:b/>
          <w:lang w:val="kk-KZ"/>
        </w:rPr>
      </w:pPr>
      <w:r w:rsidRPr="001B4FBF">
        <w:rPr>
          <w:b/>
          <w:lang w:val="kk-KZ"/>
        </w:rPr>
        <w:t>Пайдаланғанәдебиеттер</w:t>
      </w:r>
    </w:p>
    <w:p w:rsidR="001B4FBF" w:rsidRPr="001B4FBF" w:rsidRDefault="001B4FBF" w:rsidP="001B4FBF">
      <w:pPr>
        <w:pStyle w:val="ab"/>
        <w:numPr>
          <w:ilvl w:val="0"/>
          <w:numId w:val="34"/>
        </w:numPr>
        <w:rPr>
          <w:rFonts w:eastAsia="Calibri"/>
          <w:lang w:val="kk-KZ" w:eastAsia="en-US"/>
        </w:rPr>
      </w:pPr>
      <w:r w:rsidRPr="001B4FBF">
        <w:rPr>
          <w:rFonts w:eastAsia="Calibri"/>
          <w:lang w:val="kk-KZ" w:eastAsia="en-US"/>
        </w:rPr>
        <w:t>Биекенов К.У., Биекенова С.К., Кенжакимова Г.А. Социология: Уч.пособие. – Алматы: Эверо,2016. – 584с.</w:t>
      </w:r>
    </w:p>
    <w:p w:rsidR="001B4FBF" w:rsidRPr="001B4FBF" w:rsidRDefault="001B4FBF" w:rsidP="001B4FBF">
      <w:pPr>
        <w:numPr>
          <w:ilvl w:val="0"/>
          <w:numId w:val="34"/>
        </w:numPr>
        <w:spacing w:after="200" w:line="276" w:lineRule="auto"/>
        <w:contextualSpacing/>
        <w:rPr>
          <w:rFonts w:eastAsia="Calibri"/>
          <w:lang w:val="kk-KZ" w:eastAsia="en-US"/>
        </w:rPr>
      </w:pPr>
      <w:r w:rsidRPr="001B4FBF">
        <w:rPr>
          <w:rFonts w:eastAsia="Calibri"/>
          <w:lang w:val="kk-KZ" w:eastAsia="en-US"/>
        </w:rPr>
        <w:t>Әбдірайымова Г.С. Жастар социологиясы: оқу құралы. 2-басылым. – Алматы: "Қазақ университеті", 2012. – 224б.</w:t>
      </w:r>
    </w:p>
    <w:p w:rsidR="001B4FBF" w:rsidRPr="001B4FBF" w:rsidRDefault="001B4FBF" w:rsidP="001B4FBF">
      <w:pPr>
        <w:numPr>
          <w:ilvl w:val="0"/>
          <w:numId w:val="34"/>
        </w:numPr>
        <w:spacing w:after="200" w:line="276" w:lineRule="auto"/>
        <w:contextualSpacing/>
        <w:rPr>
          <w:rFonts w:eastAsia="Calibri"/>
          <w:lang w:val="kk-KZ" w:eastAsia="en-US"/>
        </w:rPr>
      </w:pPr>
      <w:r w:rsidRPr="001B4FBF">
        <w:rPr>
          <w:rFonts w:eastAsia="Calibri"/>
          <w:lang w:val="kk-KZ" w:eastAsia="en-US"/>
        </w:rPr>
        <w:t>Грушин Б.А. Мнения о мире и мир мнений. М.: Праксис, ВЦИОМ, 2011.</w:t>
      </w:r>
    </w:p>
    <w:p w:rsidR="001B4FBF" w:rsidRPr="001B4FBF" w:rsidRDefault="001B4FBF" w:rsidP="001B4FBF">
      <w:pPr>
        <w:numPr>
          <w:ilvl w:val="0"/>
          <w:numId w:val="34"/>
        </w:numPr>
        <w:spacing w:after="200" w:line="276" w:lineRule="auto"/>
        <w:contextualSpacing/>
        <w:rPr>
          <w:rFonts w:eastAsia="Calibri"/>
          <w:lang w:val="kk-KZ" w:eastAsia="en-US"/>
        </w:rPr>
      </w:pPr>
      <w:r w:rsidRPr="001B4FBF">
        <w:rPr>
          <w:rFonts w:eastAsia="Calibri"/>
          <w:lang w:val="kk-KZ" w:eastAsia="en-US"/>
        </w:rPr>
        <w:t>Социология. Основы общей теории: учебник / Под ред. Г.В. Осипов, Л.Н. Москвичев. - 2-е изд., испр. и доп. - М.: Норма, 2015. - 912 с.</w:t>
      </w:r>
    </w:p>
    <w:p w:rsidR="001B4FBF" w:rsidRPr="001B4FBF" w:rsidRDefault="001B4FBF" w:rsidP="001B4FBF">
      <w:pPr>
        <w:numPr>
          <w:ilvl w:val="0"/>
          <w:numId w:val="34"/>
        </w:numPr>
        <w:spacing w:after="200" w:line="276" w:lineRule="auto"/>
        <w:contextualSpacing/>
        <w:rPr>
          <w:rFonts w:eastAsia="Calibri"/>
          <w:lang w:val="kk-KZ" w:eastAsia="en-US"/>
        </w:rPr>
      </w:pPr>
      <w:r w:rsidRPr="001B4FBF">
        <w:rPr>
          <w:rFonts w:eastAsia="Calibri"/>
          <w:lang w:val="kk-KZ" w:eastAsia="en-US"/>
        </w:rPr>
        <w:t>Macionis J. Society: The Basics. Pearson, 2016.</w:t>
      </w:r>
    </w:p>
    <w:p w:rsidR="001B4FBF" w:rsidRPr="001B4FBF" w:rsidRDefault="001B4FBF" w:rsidP="001B4FBF">
      <w:pPr>
        <w:numPr>
          <w:ilvl w:val="0"/>
          <w:numId w:val="34"/>
        </w:numPr>
        <w:spacing w:after="200" w:line="276" w:lineRule="auto"/>
        <w:contextualSpacing/>
        <w:rPr>
          <w:rFonts w:eastAsia="Calibri"/>
          <w:lang w:val="kk-KZ" w:eastAsia="en-US"/>
        </w:rPr>
      </w:pPr>
      <w:r w:rsidRPr="001B4FBF">
        <w:rPr>
          <w:rFonts w:eastAsia="Calibri"/>
          <w:lang w:val="kk-KZ" w:eastAsia="en-US"/>
        </w:rPr>
        <w:t>Дж. Ритцер, Дж. Степницки. Әлеуметтану теориясы. – Алматы: "Ұлттық аударма бюросы" қоғамдық қоры, 2018. – 856 бет.</w:t>
      </w:r>
    </w:p>
    <w:p w:rsidR="001B4FBF" w:rsidRPr="001B4FBF" w:rsidRDefault="001B4FBF" w:rsidP="001B4FBF">
      <w:pPr>
        <w:numPr>
          <w:ilvl w:val="0"/>
          <w:numId w:val="34"/>
        </w:numPr>
        <w:spacing w:after="200" w:line="276" w:lineRule="auto"/>
        <w:contextualSpacing/>
        <w:rPr>
          <w:rFonts w:eastAsia="Calibri"/>
          <w:lang w:val="kk-KZ" w:eastAsia="en-US"/>
        </w:rPr>
      </w:pPr>
      <w:r w:rsidRPr="001B4FBF">
        <w:rPr>
          <w:rFonts w:eastAsia="Calibri"/>
          <w:lang w:val="kk-KZ" w:eastAsia="en-US"/>
        </w:rPr>
        <w:t>Гидденс Э. Социология / При участии К. Бердсолл: Пер. с англ. Изд. 2-е, полностью перераб. и доп. М.: Едиториал УРСС, 2005. — 632 с.</w:t>
      </w:r>
    </w:p>
    <w:p w:rsidR="00C86498" w:rsidRPr="000A0BDA" w:rsidRDefault="00C86498" w:rsidP="00C86498">
      <w:pPr>
        <w:pStyle w:val="a5"/>
        <w:spacing w:after="0"/>
        <w:jc w:val="center"/>
        <w:rPr>
          <w:b/>
          <w:bCs/>
          <w:lang w:val="kk-KZ"/>
        </w:rPr>
      </w:pPr>
    </w:p>
    <w:p w:rsidR="00C86498" w:rsidRPr="000A0BDA" w:rsidRDefault="00C86498" w:rsidP="00C86498">
      <w:pPr>
        <w:pStyle w:val="a5"/>
        <w:spacing w:after="0"/>
        <w:jc w:val="center"/>
        <w:rPr>
          <w:lang w:val="kk-KZ"/>
        </w:rPr>
      </w:pPr>
      <w:r w:rsidRPr="000A0BDA">
        <w:rPr>
          <w:b/>
          <w:bCs/>
          <w:lang w:val="kk-KZ"/>
        </w:rPr>
        <w:t>Практикалық сабақ</w:t>
      </w:r>
      <w:r w:rsidR="001B4FBF">
        <w:rPr>
          <w:b/>
          <w:bCs/>
          <w:lang w:val="kk-KZ"/>
        </w:rPr>
        <w:t xml:space="preserve"> </w:t>
      </w:r>
      <w:r w:rsidRPr="000A0BDA">
        <w:rPr>
          <w:b/>
          <w:bCs/>
          <w:lang w:val="kk-KZ"/>
        </w:rPr>
        <w:t>4.</w:t>
      </w:r>
    </w:p>
    <w:p w:rsidR="001B4FBF" w:rsidRDefault="001B4FBF" w:rsidP="00C86498">
      <w:pPr>
        <w:ind w:firstLine="708"/>
        <w:jc w:val="both"/>
        <w:rPr>
          <w:rFonts w:eastAsia="HiddenHorzOCR"/>
          <w:b/>
          <w:lang w:val="kk-KZ"/>
        </w:rPr>
      </w:pPr>
      <w:r>
        <w:rPr>
          <w:rFonts w:eastAsia="HiddenHorzOCR"/>
          <w:b/>
          <w:lang w:val="kk-KZ"/>
        </w:rPr>
        <w:lastRenderedPageBreak/>
        <w:t xml:space="preserve">Тақырыбы : </w:t>
      </w:r>
      <w:r w:rsidRPr="001B4FBF">
        <w:rPr>
          <w:rFonts w:eastAsia="HiddenHorzOCR"/>
          <w:b/>
          <w:lang w:val="kk-KZ"/>
        </w:rPr>
        <w:t>Экономикалық әлеуметтанудың зерттеу пәні. Көші-қонның әлеуметтік-экономикалық аспектілері Дін әлеуметтануы. Мәдениет әлеуметтануы.</w:t>
      </w:r>
    </w:p>
    <w:p w:rsidR="000A0BDA" w:rsidRPr="000A0BDA" w:rsidRDefault="000A0BDA" w:rsidP="00C86498">
      <w:pPr>
        <w:ind w:firstLine="708"/>
        <w:jc w:val="both"/>
        <w:rPr>
          <w:lang w:val="kk-KZ"/>
        </w:rPr>
      </w:pPr>
      <w:r w:rsidRPr="001B4FBF">
        <w:rPr>
          <w:b/>
          <w:lang w:val="kk-KZ"/>
        </w:rPr>
        <w:t>Практикалық сабақтың мақсаты:</w:t>
      </w:r>
      <w:r w:rsidRPr="000A0BDA">
        <w:rPr>
          <w:lang w:val="kk-KZ"/>
        </w:rPr>
        <w:t xml:space="preserve"> Студенттердің бір-біріне сұрақ қойып жауап алу арқылы өзара мәселеге қатысты мәліметтермен бөлісуіне түрткі болу.</w:t>
      </w:r>
    </w:p>
    <w:p w:rsidR="001B4FBF" w:rsidRPr="00DB2214" w:rsidRDefault="001B4FBF" w:rsidP="00DB2214">
      <w:pPr>
        <w:ind w:firstLine="708"/>
        <w:contextualSpacing/>
        <w:rPr>
          <w:rFonts w:eastAsia="Calibri"/>
          <w:b/>
          <w:color w:val="000000"/>
          <w:lang w:val="kk-KZ" w:eastAsia="en-US"/>
        </w:rPr>
      </w:pPr>
      <w:r w:rsidRPr="00DB2214">
        <w:rPr>
          <w:rFonts w:eastAsia="Calibri"/>
          <w:b/>
          <w:color w:val="000000"/>
          <w:lang w:val="kk-KZ" w:eastAsia="en-US"/>
        </w:rPr>
        <w:t xml:space="preserve">Семинар сұрақтары </w:t>
      </w:r>
    </w:p>
    <w:p w:rsidR="00EB7247" w:rsidRDefault="00EB7247" w:rsidP="00EB7247">
      <w:pPr>
        <w:pStyle w:val="ab"/>
        <w:numPr>
          <w:ilvl w:val="0"/>
          <w:numId w:val="44"/>
        </w:numPr>
        <w:rPr>
          <w:rFonts w:eastAsia="Calibri"/>
          <w:color w:val="000000"/>
          <w:lang w:val="kk-KZ" w:eastAsia="en-US"/>
        </w:rPr>
      </w:pPr>
      <w:r>
        <w:rPr>
          <w:rFonts w:eastAsia="Calibri"/>
          <w:color w:val="000000"/>
          <w:lang w:val="kk-KZ" w:eastAsia="en-US"/>
        </w:rPr>
        <w:t>Экономикалық әлеуметтану</w:t>
      </w:r>
    </w:p>
    <w:p w:rsidR="00EB7247" w:rsidRDefault="00EB7247" w:rsidP="00EB7247">
      <w:pPr>
        <w:pStyle w:val="ab"/>
        <w:numPr>
          <w:ilvl w:val="0"/>
          <w:numId w:val="44"/>
        </w:numPr>
        <w:rPr>
          <w:rFonts w:eastAsia="Calibri"/>
          <w:color w:val="000000"/>
          <w:lang w:val="kk-KZ" w:eastAsia="en-US"/>
        </w:rPr>
      </w:pPr>
      <w:r>
        <w:rPr>
          <w:rFonts w:eastAsia="Calibri"/>
          <w:color w:val="000000"/>
          <w:lang w:val="kk-KZ" w:eastAsia="en-US"/>
        </w:rPr>
        <w:t>Экономика және қоғам</w:t>
      </w:r>
    </w:p>
    <w:p w:rsidR="00DB2214" w:rsidRDefault="001B4FBF" w:rsidP="00EB7247">
      <w:pPr>
        <w:pStyle w:val="ab"/>
        <w:numPr>
          <w:ilvl w:val="0"/>
          <w:numId w:val="44"/>
        </w:numPr>
        <w:rPr>
          <w:rFonts w:eastAsia="Calibri"/>
          <w:color w:val="000000"/>
          <w:lang w:val="kk-KZ" w:eastAsia="en-US"/>
        </w:rPr>
      </w:pPr>
      <w:r w:rsidRPr="00DB2214">
        <w:rPr>
          <w:rFonts w:eastAsia="Calibri"/>
          <w:color w:val="000000"/>
          <w:lang w:val="kk-KZ" w:eastAsia="en-US"/>
        </w:rPr>
        <w:t xml:space="preserve">Этнос, халық, ұлт, этникалық бірегейлік, ұлттық бірегейлік ұғымдарының арақатынасын талдау. </w:t>
      </w:r>
    </w:p>
    <w:p w:rsidR="001B4FBF" w:rsidRPr="00DB2214" w:rsidRDefault="001B4FBF" w:rsidP="00EB7247">
      <w:pPr>
        <w:pStyle w:val="ab"/>
        <w:numPr>
          <w:ilvl w:val="0"/>
          <w:numId w:val="44"/>
        </w:numPr>
        <w:rPr>
          <w:rFonts w:eastAsia="Calibri"/>
          <w:color w:val="000000"/>
          <w:lang w:val="kk-KZ" w:eastAsia="en-US"/>
        </w:rPr>
      </w:pPr>
      <w:r w:rsidRPr="00DB2214">
        <w:rPr>
          <w:rFonts w:eastAsia="Calibri"/>
          <w:color w:val="000000"/>
          <w:lang w:val="kk-KZ" w:eastAsia="en-US"/>
        </w:rPr>
        <w:t xml:space="preserve">Қоғамдағы этникалық топтар: әлеуметтанулық зерттеулер нәтижесін салыстыру. </w:t>
      </w:r>
    </w:p>
    <w:p w:rsidR="00C86498" w:rsidRPr="00DB2214" w:rsidRDefault="001B4FBF" w:rsidP="00EB7247">
      <w:pPr>
        <w:pStyle w:val="ab"/>
        <w:numPr>
          <w:ilvl w:val="0"/>
          <w:numId w:val="44"/>
        </w:numPr>
        <w:rPr>
          <w:rFonts w:eastAsia="Calibri"/>
          <w:color w:val="000000"/>
          <w:lang w:val="kk-KZ" w:eastAsia="en-US"/>
        </w:rPr>
      </w:pPr>
      <w:r w:rsidRPr="00DB2214">
        <w:rPr>
          <w:rFonts w:eastAsia="Calibri"/>
          <w:color w:val="000000"/>
          <w:lang w:val="kk-KZ" w:eastAsia="en-US"/>
        </w:rPr>
        <w:t>Білім берудің әлеуметтік институт ретінде қоғамдағы маңыздылығы</w:t>
      </w:r>
      <w:r w:rsidRPr="00DB2214">
        <w:rPr>
          <w:rFonts w:eastAsia="Calibri"/>
          <w:color w:val="000000"/>
          <w:lang w:val="kk-KZ" w:eastAsia="en-US"/>
        </w:rPr>
        <w:t xml:space="preserve"> </w:t>
      </w:r>
    </w:p>
    <w:p w:rsidR="001B4FBF" w:rsidRPr="000A0BDA" w:rsidRDefault="001B4FBF" w:rsidP="001B4FBF">
      <w:pPr>
        <w:rPr>
          <w:b/>
          <w:lang w:val="kk-KZ"/>
        </w:rPr>
      </w:pPr>
    </w:p>
    <w:p w:rsidR="00C86498" w:rsidRPr="000A0BDA" w:rsidRDefault="00C86498" w:rsidP="00C86498">
      <w:pPr>
        <w:jc w:val="both"/>
        <w:rPr>
          <w:lang w:val="kk-KZ"/>
        </w:rPr>
      </w:pPr>
      <w:r w:rsidRPr="000A0BDA">
        <w:rPr>
          <w:rStyle w:val="12"/>
          <w:i/>
          <w:color w:val="000000"/>
          <w:sz w:val="24"/>
          <w:szCs w:val="24"/>
          <w:lang w:val="kk-KZ"/>
        </w:rPr>
        <w:t>Студенттерге семинар сабағында тапсырмаларды келесі формада орындау ұсынылады</w:t>
      </w:r>
      <w:r w:rsidRPr="000A0BDA">
        <w:rPr>
          <w:rStyle w:val="12"/>
          <w:i/>
          <w:sz w:val="24"/>
          <w:szCs w:val="24"/>
          <w:lang w:val="kk-KZ"/>
        </w:rPr>
        <w:t xml:space="preserve">: </w:t>
      </w:r>
      <w:r w:rsidRPr="000A0BDA">
        <w:rPr>
          <w:rStyle w:val="12"/>
          <w:sz w:val="24"/>
          <w:szCs w:val="24"/>
          <w:lang w:val="kk-KZ"/>
        </w:rPr>
        <w:t>тақырып бойынша оқу құралдарын, ғылыми, атақты ғылыми әдебиеттерді оқу және хабарлама дайындау.</w:t>
      </w:r>
    </w:p>
    <w:p w:rsidR="00DB2214" w:rsidRPr="000A0BDA" w:rsidRDefault="00DB2214" w:rsidP="00DB2214">
      <w:pPr>
        <w:jc w:val="center"/>
        <w:rPr>
          <w:b/>
          <w:lang w:val="kk-KZ"/>
        </w:rPr>
      </w:pPr>
    </w:p>
    <w:p w:rsidR="00DB2214" w:rsidRPr="001B4FBF" w:rsidRDefault="00DB2214" w:rsidP="00DB2214">
      <w:pPr>
        <w:jc w:val="center"/>
        <w:rPr>
          <w:b/>
          <w:lang w:val="kk-KZ"/>
        </w:rPr>
      </w:pPr>
      <w:r w:rsidRPr="001B4FBF">
        <w:rPr>
          <w:b/>
          <w:lang w:val="kk-KZ"/>
        </w:rPr>
        <w:t>Пайдаланғанәдебиеттер</w:t>
      </w:r>
    </w:p>
    <w:p w:rsidR="00DB2214" w:rsidRPr="001B4FBF" w:rsidRDefault="00DB2214" w:rsidP="00DB2214">
      <w:pPr>
        <w:pStyle w:val="ab"/>
        <w:numPr>
          <w:ilvl w:val="0"/>
          <w:numId w:val="35"/>
        </w:numPr>
        <w:rPr>
          <w:rFonts w:eastAsia="Calibri"/>
          <w:lang w:val="kk-KZ" w:eastAsia="en-US"/>
        </w:rPr>
      </w:pPr>
      <w:r w:rsidRPr="001B4FBF">
        <w:rPr>
          <w:rFonts w:eastAsia="Calibri"/>
          <w:lang w:val="kk-KZ" w:eastAsia="en-US"/>
        </w:rPr>
        <w:t>Биекенов К.У., Биекенова С.К., Кенжакимова Г.А. Социология: Уч.пособие. – Алматы: Эверо,2016. – 584с.</w:t>
      </w:r>
    </w:p>
    <w:p w:rsidR="00DB2214" w:rsidRPr="001B4FBF" w:rsidRDefault="00DB2214" w:rsidP="00DB2214">
      <w:pPr>
        <w:numPr>
          <w:ilvl w:val="0"/>
          <w:numId w:val="35"/>
        </w:numPr>
        <w:spacing w:after="200" w:line="276" w:lineRule="auto"/>
        <w:contextualSpacing/>
        <w:rPr>
          <w:rFonts w:eastAsia="Calibri"/>
          <w:lang w:val="kk-KZ" w:eastAsia="en-US"/>
        </w:rPr>
      </w:pPr>
      <w:r w:rsidRPr="001B4FBF">
        <w:rPr>
          <w:rFonts w:eastAsia="Calibri"/>
          <w:lang w:val="kk-KZ" w:eastAsia="en-US"/>
        </w:rPr>
        <w:t>Әбдірайымова Г.С. Жастар социологиясы: оқу құралы. 2-басылым. – Алматы: "Қазақ университеті", 2012. – 224б.</w:t>
      </w:r>
    </w:p>
    <w:p w:rsidR="00DB2214" w:rsidRPr="001B4FBF" w:rsidRDefault="00DB2214" w:rsidP="00DB2214">
      <w:pPr>
        <w:numPr>
          <w:ilvl w:val="0"/>
          <w:numId w:val="35"/>
        </w:numPr>
        <w:spacing w:after="200" w:line="276" w:lineRule="auto"/>
        <w:contextualSpacing/>
        <w:rPr>
          <w:rFonts w:eastAsia="Calibri"/>
          <w:lang w:val="kk-KZ" w:eastAsia="en-US"/>
        </w:rPr>
      </w:pPr>
      <w:r w:rsidRPr="001B4FBF">
        <w:rPr>
          <w:rFonts w:eastAsia="Calibri"/>
          <w:lang w:val="kk-KZ" w:eastAsia="en-US"/>
        </w:rPr>
        <w:t>Грушин Б.А. Мнения о мире и мир мнений. М.: Праксис, ВЦИОМ, 2011.</w:t>
      </w:r>
    </w:p>
    <w:p w:rsidR="00DB2214" w:rsidRPr="001B4FBF" w:rsidRDefault="00DB2214" w:rsidP="00DB2214">
      <w:pPr>
        <w:numPr>
          <w:ilvl w:val="0"/>
          <w:numId w:val="35"/>
        </w:numPr>
        <w:spacing w:after="200" w:line="276" w:lineRule="auto"/>
        <w:contextualSpacing/>
        <w:rPr>
          <w:rFonts w:eastAsia="Calibri"/>
          <w:lang w:val="kk-KZ" w:eastAsia="en-US"/>
        </w:rPr>
      </w:pPr>
      <w:r w:rsidRPr="001B4FBF">
        <w:rPr>
          <w:rFonts w:eastAsia="Calibri"/>
          <w:lang w:val="kk-KZ" w:eastAsia="en-US"/>
        </w:rPr>
        <w:t>Социология. Основы общей теории: учебник / Под ред. Г.В. Осипов, Л.Н. Москвичев. - 2-е изд., испр. и доп. - М.: Норма, 2015. - 912 с.</w:t>
      </w:r>
    </w:p>
    <w:p w:rsidR="00DB2214" w:rsidRPr="001B4FBF" w:rsidRDefault="00DB2214" w:rsidP="00DB2214">
      <w:pPr>
        <w:numPr>
          <w:ilvl w:val="0"/>
          <w:numId w:val="35"/>
        </w:numPr>
        <w:spacing w:after="200" w:line="276" w:lineRule="auto"/>
        <w:contextualSpacing/>
        <w:rPr>
          <w:rFonts w:eastAsia="Calibri"/>
          <w:lang w:val="kk-KZ" w:eastAsia="en-US"/>
        </w:rPr>
      </w:pPr>
      <w:r w:rsidRPr="001B4FBF">
        <w:rPr>
          <w:rFonts w:eastAsia="Calibri"/>
          <w:lang w:val="kk-KZ" w:eastAsia="en-US"/>
        </w:rPr>
        <w:t>Macionis J. Society: The Basics. Pearson, 2016.</w:t>
      </w:r>
    </w:p>
    <w:p w:rsidR="00DB2214" w:rsidRPr="001B4FBF" w:rsidRDefault="00DB2214" w:rsidP="00DB2214">
      <w:pPr>
        <w:numPr>
          <w:ilvl w:val="0"/>
          <w:numId w:val="35"/>
        </w:numPr>
        <w:spacing w:after="200" w:line="276" w:lineRule="auto"/>
        <w:contextualSpacing/>
        <w:rPr>
          <w:rFonts w:eastAsia="Calibri"/>
          <w:lang w:val="kk-KZ" w:eastAsia="en-US"/>
        </w:rPr>
      </w:pPr>
      <w:r w:rsidRPr="001B4FBF">
        <w:rPr>
          <w:rFonts w:eastAsia="Calibri"/>
          <w:lang w:val="kk-KZ" w:eastAsia="en-US"/>
        </w:rPr>
        <w:t>Дж. Ритцер, Дж. Степницки. Әлеуметтану теориясы. – Алматы: "Ұлттық аударма бюросы" қоғамдық қоры, 2018. – 856 бет.</w:t>
      </w:r>
    </w:p>
    <w:p w:rsidR="00DB2214" w:rsidRPr="001B4FBF" w:rsidRDefault="00DB2214" w:rsidP="00DB2214">
      <w:pPr>
        <w:numPr>
          <w:ilvl w:val="0"/>
          <w:numId w:val="35"/>
        </w:numPr>
        <w:spacing w:after="200" w:line="276" w:lineRule="auto"/>
        <w:contextualSpacing/>
        <w:rPr>
          <w:rFonts w:eastAsia="Calibri"/>
          <w:lang w:val="kk-KZ" w:eastAsia="en-US"/>
        </w:rPr>
      </w:pPr>
      <w:r w:rsidRPr="001B4FBF">
        <w:rPr>
          <w:rFonts w:eastAsia="Calibri"/>
          <w:lang w:val="kk-KZ" w:eastAsia="en-US"/>
        </w:rPr>
        <w:t>Гидденс Э. Социология / При участии К. Бердсолл: Пер. с англ. Изд. 2-е, полностью перераб. и доп. М.: Едиториал УРСС, 2005. — 632 с.</w:t>
      </w:r>
    </w:p>
    <w:p w:rsidR="00C86498" w:rsidRPr="000A0BDA" w:rsidRDefault="00C86498" w:rsidP="00C86498">
      <w:pPr>
        <w:pStyle w:val="a5"/>
        <w:spacing w:after="0"/>
        <w:jc w:val="center"/>
        <w:rPr>
          <w:b/>
          <w:bCs/>
          <w:lang w:val="kk-KZ"/>
        </w:rPr>
      </w:pPr>
    </w:p>
    <w:p w:rsidR="00C86498" w:rsidRPr="000A0BDA" w:rsidRDefault="00C86498" w:rsidP="00C86498">
      <w:pPr>
        <w:pStyle w:val="a5"/>
        <w:spacing w:after="0"/>
        <w:jc w:val="center"/>
        <w:rPr>
          <w:lang w:val="kk-KZ"/>
        </w:rPr>
      </w:pPr>
      <w:r w:rsidRPr="000A0BDA">
        <w:rPr>
          <w:b/>
          <w:bCs/>
          <w:lang w:val="kk-KZ"/>
        </w:rPr>
        <w:t>Практикалық сабақ</w:t>
      </w:r>
      <w:r w:rsidR="00DB2214">
        <w:rPr>
          <w:b/>
          <w:bCs/>
          <w:lang w:val="kk-KZ"/>
        </w:rPr>
        <w:t xml:space="preserve"> </w:t>
      </w:r>
      <w:r w:rsidRPr="000A0BDA">
        <w:rPr>
          <w:b/>
          <w:bCs/>
          <w:lang w:val="kk-KZ"/>
        </w:rPr>
        <w:t>5.</w:t>
      </w:r>
    </w:p>
    <w:p w:rsidR="00DB2214" w:rsidRDefault="00DB2214" w:rsidP="00C86498">
      <w:pPr>
        <w:pStyle w:val="a5"/>
        <w:spacing w:after="0"/>
        <w:ind w:firstLine="567"/>
        <w:jc w:val="both"/>
        <w:rPr>
          <w:b/>
          <w:bCs/>
          <w:lang w:val="kk-KZ"/>
        </w:rPr>
      </w:pPr>
      <w:r>
        <w:rPr>
          <w:b/>
          <w:bCs/>
          <w:lang w:val="kk-KZ"/>
        </w:rPr>
        <w:t xml:space="preserve">Тақырыбы </w:t>
      </w:r>
      <w:r w:rsidRPr="00DB2214">
        <w:rPr>
          <w:b/>
          <w:bCs/>
          <w:lang w:val="kk-KZ"/>
        </w:rPr>
        <w:t xml:space="preserve">Қоғамның ақпараттық саяси жүйесі </w:t>
      </w:r>
    </w:p>
    <w:p w:rsidR="000A0BDA" w:rsidRDefault="000A0BDA" w:rsidP="00C86498">
      <w:pPr>
        <w:pStyle w:val="a5"/>
        <w:spacing w:after="0"/>
        <w:ind w:firstLine="567"/>
        <w:jc w:val="both"/>
        <w:rPr>
          <w:lang w:val="kk-KZ"/>
        </w:rPr>
      </w:pPr>
      <w:r w:rsidRPr="00DB2214">
        <w:rPr>
          <w:b/>
          <w:lang w:val="kk-KZ"/>
        </w:rPr>
        <w:t>Практикалық сабақтың мақсаты:</w:t>
      </w:r>
      <w:r w:rsidRPr="000A0BDA">
        <w:rPr>
          <w:lang w:val="kk-KZ"/>
        </w:rPr>
        <w:t xml:space="preserve"> Студенттердің бір-біріне сұрақ қойып жауап алу арқылы өзара мәселеге қатысты мәліметтермен бөлісуіне түрткі болу.</w:t>
      </w:r>
    </w:p>
    <w:p w:rsidR="00DB2214" w:rsidRPr="000A0BDA" w:rsidRDefault="00DB2214" w:rsidP="00C86498">
      <w:pPr>
        <w:pStyle w:val="a5"/>
        <w:spacing w:after="0"/>
        <w:ind w:firstLine="567"/>
        <w:jc w:val="both"/>
        <w:rPr>
          <w:lang w:val="kk-KZ"/>
        </w:rPr>
      </w:pPr>
      <w:r>
        <w:rPr>
          <w:lang w:val="kk-KZ"/>
        </w:rPr>
        <w:t>Семинар сұрақтары</w:t>
      </w:r>
    </w:p>
    <w:p w:rsidR="00DB2214" w:rsidRPr="00DB2214" w:rsidRDefault="00DB2214" w:rsidP="00EB7247">
      <w:pPr>
        <w:pStyle w:val="ab"/>
        <w:numPr>
          <w:ilvl w:val="0"/>
          <w:numId w:val="45"/>
        </w:numPr>
      </w:pPr>
      <w:bookmarkStart w:id="1" w:name="_GoBack"/>
      <w:r w:rsidRPr="00DB2214">
        <w:rPr>
          <w:lang w:val="kk-KZ"/>
        </w:rPr>
        <w:t xml:space="preserve">Әлеуметтік жүйедегі бұқаралық ақпарат пен бұқаралық коммуникациялар. </w:t>
      </w:r>
    </w:p>
    <w:p w:rsidR="00DB2214" w:rsidRPr="00DB2214" w:rsidRDefault="00DB2214" w:rsidP="00EB7247">
      <w:pPr>
        <w:pStyle w:val="ab"/>
        <w:numPr>
          <w:ilvl w:val="0"/>
          <w:numId w:val="45"/>
        </w:numPr>
      </w:pPr>
      <w:r w:rsidRPr="00DB2214">
        <w:rPr>
          <w:lang w:val="kk-KZ"/>
        </w:rPr>
        <w:t xml:space="preserve">Масс-медиа қызметтері. Бұқаралық сана мен цифровизация. </w:t>
      </w:r>
    </w:p>
    <w:p w:rsidR="00DB2214" w:rsidRDefault="00DB2214" w:rsidP="00EB7247">
      <w:pPr>
        <w:pStyle w:val="ab"/>
        <w:numPr>
          <w:ilvl w:val="0"/>
          <w:numId w:val="45"/>
        </w:numPr>
        <w:rPr>
          <w:lang w:val="kk-KZ"/>
        </w:rPr>
      </w:pPr>
      <w:r w:rsidRPr="00DB2214">
        <w:rPr>
          <w:lang w:val="kk-KZ"/>
        </w:rPr>
        <w:t xml:space="preserve">Бұқаралық коммуникациялар және әлеуметтік өзара әрекет. </w:t>
      </w:r>
    </w:p>
    <w:p w:rsidR="00C86498" w:rsidRPr="00DB2214" w:rsidRDefault="00DB2214" w:rsidP="00EB7247">
      <w:pPr>
        <w:pStyle w:val="ab"/>
        <w:numPr>
          <w:ilvl w:val="0"/>
          <w:numId w:val="45"/>
        </w:numPr>
        <w:rPr>
          <w:lang w:val="kk-KZ"/>
        </w:rPr>
      </w:pPr>
      <w:r w:rsidRPr="00DB2214">
        <w:rPr>
          <w:lang w:val="kk-KZ"/>
        </w:rPr>
        <w:t>Қазіргі заманғы технологиялар. Технологиялық теңсіздік.</w:t>
      </w:r>
    </w:p>
    <w:p w:rsidR="00DB2214" w:rsidRPr="000A0BDA" w:rsidRDefault="00DB2214" w:rsidP="00DB2214">
      <w:pPr>
        <w:rPr>
          <w:b/>
          <w:lang w:val="kk-KZ"/>
        </w:rPr>
      </w:pPr>
    </w:p>
    <w:bookmarkEnd w:id="1"/>
    <w:p w:rsidR="00C86498" w:rsidRPr="000A0BDA" w:rsidRDefault="00C86498" w:rsidP="00C86498">
      <w:pPr>
        <w:jc w:val="both"/>
        <w:rPr>
          <w:lang w:val="kk-KZ"/>
        </w:rPr>
      </w:pPr>
      <w:r w:rsidRPr="000A0BDA">
        <w:rPr>
          <w:rStyle w:val="12"/>
          <w:i/>
          <w:color w:val="000000"/>
          <w:sz w:val="24"/>
          <w:szCs w:val="24"/>
          <w:lang w:val="kk-KZ"/>
        </w:rPr>
        <w:t>Студенттерге семинар сабағында тапсырмаларды келесі формада орындау ұсынылады</w:t>
      </w:r>
      <w:r w:rsidRPr="000A0BDA">
        <w:rPr>
          <w:rStyle w:val="12"/>
          <w:i/>
          <w:sz w:val="24"/>
          <w:szCs w:val="24"/>
          <w:lang w:val="kk-KZ"/>
        </w:rPr>
        <w:t xml:space="preserve">: </w:t>
      </w:r>
      <w:r w:rsidRPr="000A0BDA">
        <w:rPr>
          <w:rStyle w:val="12"/>
          <w:sz w:val="24"/>
          <w:szCs w:val="24"/>
          <w:lang w:val="kk-KZ"/>
        </w:rPr>
        <w:t>тақырып бойынша оқу құралдарын, ғылыми, атақты ғылыми әдебиеттерді оқу және хабарлама дайындау.</w:t>
      </w:r>
    </w:p>
    <w:p w:rsidR="00C86498" w:rsidRPr="000A0BDA" w:rsidRDefault="00C86498" w:rsidP="00C86498">
      <w:pPr>
        <w:pStyle w:val="a5"/>
        <w:spacing w:after="0"/>
        <w:jc w:val="both"/>
        <w:rPr>
          <w:b/>
          <w:bCs/>
          <w:lang w:val="kk-KZ"/>
        </w:rPr>
      </w:pPr>
    </w:p>
    <w:p w:rsidR="00DB2214" w:rsidRPr="001B4FBF" w:rsidRDefault="00DB2214" w:rsidP="00DB2214">
      <w:pPr>
        <w:jc w:val="center"/>
        <w:rPr>
          <w:b/>
          <w:lang w:val="kk-KZ"/>
        </w:rPr>
      </w:pPr>
      <w:r w:rsidRPr="001B4FBF">
        <w:rPr>
          <w:b/>
          <w:lang w:val="kk-KZ"/>
        </w:rPr>
        <w:t>Пайдаланғанәдебиеттер</w:t>
      </w:r>
    </w:p>
    <w:p w:rsidR="00DB2214" w:rsidRPr="001B4FBF" w:rsidRDefault="00DB2214" w:rsidP="00DB2214">
      <w:pPr>
        <w:pStyle w:val="ab"/>
        <w:numPr>
          <w:ilvl w:val="0"/>
          <w:numId w:val="36"/>
        </w:numPr>
        <w:rPr>
          <w:rFonts w:eastAsia="Calibri"/>
          <w:lang w:val="kk-KZ" w:eastAsia="en-US"/>
        </w:rPr>
      </w:pPr>
      <w:r w:rsidRPr="001B4FBF">
        <w:rPr>
          <w:rFonts w:eastAsia="Calibri"/>
          <w:lang w:val="kk-KZ" w:eastAsia="en-US"/>
        </w:rPr>
        <w:t>Биекенов К.У., Биекенова С.К., Кенжакимова Г.А. Социология: Уч.пособие. – Алматы: Эверо,2016. – 584с.</w:t>
      </w:r>
    </w:p>
    <w:p w:rsidR="00DB2214" w:rsidRPr="001B4FBF" w:rsidRDefault="00DB2214" w:rsidP="00DB2214">
      <w:pPr>
        <w:numPr>
          <w:ilvl w:val="0"/>
          <w:numId w:val="36"/>
        </w:numPr>
        <w:spacing w:after="200" w:line="276" w:lineRule="auto"/>
        <w:contextualSpacing/>
        <w:rPr>
          <w:rFonts w:eastAsia="Calibri"/>
          <w:lang w:val="kk-KZ" w:eastAsia="en-US"/>
        </w:rPr>
      </w:pPr>
      <w:r w:rsidRPr="001B4FBF">
        <w:rPr>
          <w:rFonts w:eastAsia="Calibri"/>
          <w:lang w:val="kk-KZ" w:eastAsia="en-US"/>
        </w:rPr>
        <w:lastRenderedPageBreak/>
        <w:t>Әбдірайымова Г.С. Жастар социологиясы: оқу құралы. 2-басылым. – Алматы: "Қазақ университеті", 2012. – 224б.</w:t>
      </w:r>
    </w:p>
    <w:p w:rsidR="00DB2214" w:rsidRPr="001B4FBF" w:rsidRDefault="00DB2214" w:rsidP="00DB2214">
      <w:pPr>
        <w:numPr>
          <w:ilvl w:val="0"/>
          <w:numId w:val="36"/>
        </w:numPr>
        <w:spacing w:after="200" w:line="276" w:lineRule="auto"/>
        <w:contextualSpacing/>
        <w:rPr>
          <w:rFonts w:eastAsia="Calibri"/>
          <w:lang w:val="kk-KZ" w:eastAsia="en-US"/>
        </w:rPr>
      </w:pPr>
      <w:r w:rsidRPr="001B4FBF">
        <w:rPr>
          <w:rFonts w:eastAsia="Calibri"/>
          <w:lang w:val="kk-KZ" w:eastAsia="en-US"/>
        </w:rPr>
        <w:t>Грушин Б.А. Мнения о мире и мир мнений. М.: Праксис, ВЦИОМ, 2011.</w:t>
      </w:r>
    </w:p>
    <w:p w:rsidR="00DB2214" w:rsidRPr="001B4FBF" w:rsidRDefault="00DB2214" w:rsidP="00DB2214">
      <w:pPr>
        <w:numPr>
          <w:ilvl w:val="0"/>
          <w:numId w:val="36"/>
        </w:numPr>
        <w:spacing w:after="200" w:line="276" w:lineRule="auto"/>
        <w:contextualSpacing/>
        <w:rPr>
          <w:rFonts w:eastAsia="Calibri"/>
          <w:lang w:val="kk-KZ" w:eastAsia="en-US"/>
        </w:rPr>
      </w:pPr>
      <w:r w:rsidRPr="001B4FBF">
        <w:rPr>
          <w:rFonts w:eastAsia="Calibri"/>
          <w:lang w:val="kk-KZ" w:eastAsia="en-US"/>
        </w:rPr>
        <w:t>Социология. Основы общей теории: учебник / Под ред. Г.В. Осипов, Л.Н. Москвичев. - 2-е изд., испр. и доп. - М.: Норма, 2015. - 912 с.</w:t>
      </w:r>
    </w:p>
    <w:p w:rsidR="00DB2214" w:rsidRPr="001B4FBF" w:rsidRDefault="00DB2214" w:rsidP="00DB2214">
      <w:pPr>
        <w:numPr>
          <w:ilvl w:val="0"/>
          <w:numId w:val="36"/>
        </w:numPr>
        <w:spacing w:after="200" w:line="276" w:lineRule="auto"/>
        <w:contextualSpacing/>
        <w:rPr>
          <w:rFonts w:eastAsia="Calibri"/>
          <w:lang w:val="kk-KZ" w:eastAsia="en-US"/>
        </w:rPr>
      </w:pPr>
      <w:r w:rsidRPr="001B4FBF">
        <w:rPr>
          <w:rFonts w:eastAsia="Calibri"/>
          <w:lang w:val="kk-KZ" w:eastAsia="en-US"/>
        </w:rPr>
        <w:t>Macionis J. Society: The Basics. Pearson, 2016.</w:t>
      </w:r>
    </w:p>
    <w:p w:rsidR="00DB2214" w:rsidRPr="001B4FBF" w:rsidRDefault="00DB2214" w:rsidP="00DB2214">
      <w:pPr>
        <w:numPr>
          <w:ilvl w:val="0"/>
          <w:numId w:val="36"/>
        </w:numPr>
        <w:spacing w:after="200" w:line="276" w:lineRule="auto"/>
        <w:contextualSpacing/>
        <w:rPr>
          <w:rFonts w:eastAsia="Calibri"/>
          <w:lang w:val="kk-KZ" w:eastAsia="en-US"/>
        </w:rPr>
      </w:pPr>
      <w:r w:rsidRPr="001B4FBF">
        <w:rPr>
          <w:rFonts w:eastAsia="Calibri"/>
          <w:lang w:val="kk-KZ" w:eastAsia="en-US"/>
        </w:rPr>
        <w:t>Дж. Ритцер, Дж. Степницки. Әлеуметтану теориясы. – Алматы: "Ұлттық аударма бюросы" қоғамдық қоры, 2018. – 856 бет.</w:t>
      </w:r>
    </w:p>
    <w:p w:rsidR="00DB2214" w:rsidRPr="001B4FBF" w:rsidRDefault="00DB2214" w:rsidP="00DB2214">
      <w:pPr>
        <w:numPr>
          <w:ilvl w:val="0"/>
          <w:numId w:val="36"/>
        </w:numPr>
        <w:spacing w:after="200" w:line="276" w:lineRule="auto"/>
        <w:contextualSpacing/>
        <w:rPr>
          <w:rFonts w:eastAsia="Calibri"/>
          <w:lang w:val="kk-KZ" w:eastAsia="en-US"/>
        </w:rPr>
      </w:pPr>
      <w:r w:rsidRPr="001B4FBF">
        <w:rPr>
          <w:rFonts w:eastAsia="Calibri"/>
          <w:lang w:val="kk-KZ" w:eastAsia="en-US"/>
        </w:rPr>
        <w:t>Гидденс Э. Социология / При участии К. Бердсолл: Пер. с англ. Изд. 2-е, полностью перераб. и доп. М.: Едиториал УРСС, 2005. — 632 с.</w:t>
      </w:r>
    </w:p>
    <w:sectPr w:rsidR="00DB2214" w:rsidRPr="001B4FBF" w:rsidSect="00734CC9">
      <w:footerReference w:type="default" r:id="rId8"/>
      <w:pgSz w:w="11906" w:h="16838"/>
      <w:pgMar w:top="1418" w:right="851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1A98" w:rsidRDefault="00751A98" w:rsidP="00FD24F6">
      <w:r>
        <w:separator/>
      </w:r>
    </w:p>
  </w:endnote>
  <w:endnote w:type="continuationSeparator" w:id="0">
    <w:p w:rsidR="00751A98" w:rsidRDefault="00751A98" w:rsidP="00FD24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iddenHorzOC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4971" w:rsidRDefault="003F3C09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7728" behindDoc="1" locked="0" layoutInCell="1" allowOverlap="1">
              <wp:simplePos x="0" y="0"/>
              <wp:positionH relativeFrom="page">
                <wp:posOffset>3744595</wp:posOffset>
              </wp:positionH>
              <wp:positionV relativeFrom="page">
                <wp:posOffset>8516620</wp:posOffset>
              </wp:positionV>
              <wp:extent cx="127635" cy="146050"/>
              <wp:effectExtent l="0" t="0" r="12065" b="6350"/>
              <wp:wrapNone/>
              <wp:docPr id="5" name="Поле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63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04971" w:rsidRDefault="00C4683E">
                          <w:pPr>
                            <w:pStyle w:val="13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 w:rsidR="00604971"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EB7247" w:rsidRPr="00EB7247">
                            <w:rPr>
                              <w:rStyle w:val="a9"/>
                              <w:color w:val="000000"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5" o:spid="_x0000_s1026" type="#_x0000_t202" style="position:absolute;margin-left:294.85pt;margin-top:670.6pt;width:10.05pt;height:11.5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" filled="f" stroked="f">
              <v:textbox style="mso-fit-shape-to-text:t" inset="0,0,0,0">
                <w:txbxContent>
                  <w:p w:rsidR="00604971" w:rsidRDefault="00C4683E">
                    <w:pPr>
                      <w:pStyle w:val="13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 w:rsidR="00604971">
                      <w:instrText xml:space="preserve"> PAGE \* MERGEFORMAT </w:instrText>
                    </w:r>
                    <w:r>
                      <w:fldChar w:fldCharType="separate"/>
                    </w:r>
                    <w:r w:rsidR="00EB7247" w:rsidRPr="00EB7247">
                      <w:rPr>
                        <w:rStyle w:val="a9"/>
                        <w:color w:val="000000"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1A98" w:rsidRDefault="00751A98" w:rsidP="00FD24F6">
      <w:r>
        <w:separator/>
      </w:r>
    </w:p>
  </w:footnote>
  <w:footnote w:type="continuationSeparator" w:id="0">
    <w:p w:rsidR="00751A98" w:rsidRDefault="00751A98" w:rsidP="00FD24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3"/>
    <w:multiLevelType w:val="multilevel"/>
    <w:tmpl w:val="00000002"/>
    <w:lvl w:ilvl="0">
      <w:start w:val="2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2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2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2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">
    <w:nsid w:val="0000000B"/>
    <w:multiLevelType w:val="multilevel"/>
    <w:tmpl w:val="0000000A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2">
    <w:nsid w:val="0000000D"/>
    <w:multiLevelType w:val="multilevel"/>
    <w:tmpl w:val="0000000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">
    <w:nsid w:val="0000000F"/>
    <w:multiLevelType w:val="multilevel"/>
    <w:tmpl w:val="0000000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4">
    <w:nsid w:val="00000011"/>
    <w:multiLevelType w:val="multilevel"/>
    <w:tmpl w:val="0000001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5">
    <w:nsid w:val="00000013"/>
    <w:multiLevelType w:val="multilevel"/>
    <w:tmpl w:val="E69A324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6">
    <w:nsid w:val="00000021"/>
    <w:multiLevelType w:val="multilevel"/>
    <w:tmpl w:val="0000002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7">
    <w:nsid w:val="00000023"/>
    <w:multiLevelType w:val="multilevel"/>
    <w:tmpl w:val="0000002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8">
    <w:nsid w:val="00000037"/>
    <w:multiLevelType w:val="multilevel"/>
    <w:tmpl w:val="306C0F2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9">
    <w:nsid w:val="0000003F"/>
    <w:multiLevelType w:val="multilevel"/>
    <w:tmpl w:val="0000003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0">
    <w:nsid w:val="00000047"/>
    <w:multiLevelType w:val="multilevel"/>
    <w:tmpl w:val="0000004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1">
    <w:nsid w:val="0000004B"/>
    <w:multiLevelType w:val="multilevel"/>
    <w:tmpl w:val="0000004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2">
    <w:nsid w:val="00000051"/>
    <w:multiLevelType w:val="multilevel"/>
    <w:tmpl w:val="D084EF7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3">
    <w:nsid w:val="00000057"/>
    <w:multiLevelType w:val="multilevel"/>
    <w:tmpl w:val="708AF0D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4">
    <w:nsid w:val="00000059"/>
    <w:multiLevelType w:val="multilevel"/>
    <w:tmpl w:val="0000005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5">
    <w:nsid w:val="0000005F"/>
    <w:multiLevelType w:val="multilevel"/>
    <w:tmpl w:val="0000005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6">
    <w:nsid w:val="00000061"/>
    <w:multiLevelType w:val="multilevel"/>
    <w:tmpl w:val="00000060"/>
    <w:lvl w:ilvl="0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-20"/>
        <w:w w:val="100"/>
        <w:position w:val="0"/>
        <w:sz w:val="26"/>
        <w:u w:val="none"/>
      </w:rPr>
    </w:lvl>
    <w:lvl w:ilvl="1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-20"/>
        <w:w w:val="100"/>
        <w:position w:val="0"/>
        <w:sz w:val="26"/>
        <w:u w:val="none"/>
      </w:rPr>
    </w:lvl>
    <w:lvl w:ilvl="2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-20"/>
        <w:w w:val="100"/>
        <w:position w:val="0"/>
        <w:sz w:val="26"/>
        <w:u w:val="none"/>
      </w:rPr>
    </w:lvl>
    <w:lvl w:ilvl="3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-20"/>
        <w:w w:val="100"/>
        <w:position w:val="0"/>
        <w:sz w:val="26"/>
        <w:u w:val="none"/>
      </w:rPr>
    </w:lvl>
    <w:lvl w:ilvl="4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-20"/>
        <w:w w:val="100"/>
        <w:position w:val="0"/>
        <w:sz w:val="26"/>
        <w:u w:val="none"/>
      </w:rPr>
    </w:lvl>
    <w:lvl w:ilvl="5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-20"/>
        <w:w w:val="100"/>
        <w:position w:val="0"/>
        <w:sz w:val="26"/>
        <w:u w:val="none"/>
      </w:rPr>
    </w:lvl>
    <w:lvl w:ilvl="6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-20"/>
        <w:w w:val="100"/>
        <w:position w:val="0"/>
        <w:sz w:val="26"/>
        <w:u w:val="none"/>
      </w:rPr>
    </w:lvl>
    <w:lvl w:ilvl="7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-20"/>
        <w:w w:val="100"/>
        <w:position w:val="0"/>
        <w:sz w:val="26"/>
        <w:u w:val="none"/>
      </w:rPr>
    </w:lvl>
    <w:lvl w:ilvl="8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-20"/>
        <w:w w:val="100"/>
        <w:position w:val="0"/>
        <w:sz w:val="26"/>
        <w:u w:val="none"/>
      </w:rPr>
    </w:lvl>
  </w:abstractNum>
  <w:abstractNum w:abstractNumId="17">
    <w:nsid w:val="0000006F"/>
    <w:multiLevelType w:val="multilevel"/>
    <w:tmpl w:val="0000006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8">
    <w:nsid w:val="00000077"/>
    <w:multiLevelType w:val="multilevel"/>
    <w:tmpl w:val="0000007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9">
    <w:nsid w:val="012D39AB"/>
    <w:multiLevelType w:val="hybridMultilevel"/>
    <w:tmpl w:val="8D069F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2161A6F"/>
    <w:multiLevelType w:val="hybridMultilevel"/>
    <w:tmpl w:val="8098C696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>
    <w:nsid w:val="12A21485"/>
    <w:multiLevelType w:val="hybridMultilevel"/>
    <w:tmpl w:val="3EACB35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14F24099"/>
    <w:multiLevelType w:val="hybridMultilevel"/>
    <w:tmpl w:val="E7EC0FAC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>
    <w:nsid w:val="19300E93"/>
    <w:multiLevelType w:val="hybridMultilevel"/>
    <w:tmpl w:val="C5C6C0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1E986817"/>
    <w:multiLevelType w:val="hybridMultilevel"/>
    <w:tmpl w:val="3EACB35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24366E5B"/>
    <w:multiLevelType w:val="multilevel"/>
    <w:tmpl w:val="E69A324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26">
    <w:nsid w:val="287F4CE5"/>
    <w:multiLevelType w:val="multilevel"/>
    <w:tmpl w:val="708AF0D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27">
    <w:nsid w:val="2C405B6F"/>
    <w:multiLevelType w:val="multilevel"/>
    <w:tmpl w:val="708AF0D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28">
    <w:nsid w:val="317F2087"/>
    <w:multiLevelType w:val="hybridMultilevel"/>
    <w:tmpl w:val="3EACB35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336D17DD"/>
    <w:multiLevelType w:val="multilevel"/>
    <w:tmpl w:val="708AF0D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0">
    <w:nsid w:val="3B7A0192"/>
    <w:multiLevelType w:val="multilevel"/>
    <w:tmpl w:val="708AF0D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1">
    <w:nsid w:val="42613ACE"/>
    <w:multiLevelType w:val="hybridMultilevel"/>
    <w:tmpl w:val="6FC2CAF6"/>
    <w:lvl w:ilvl="0" w:tplc="041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2">
    <w:nsid w:val="47EA0D10"/>
    <w:multiLevelType w:val="multilevel"/>
    <w:tmpl w:val="708AF0D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3">
    <w:nsid w:val="5B2D03EB"/>
    <w:multiLevelType w:val="hybridMultilevel"/>
    <w:tmpl w:val="071AD0C2"/>
    <w:lvl w:ilvl="0" w:tplc="CC520D9E">
      <w:start w:val="1"/>
      <w:numFmt w:val="bullet"/>
      <w:lvlText w:val=""/>
      <w:lvlJc w:val="left"/>
      <w:pPr>
        <w:tabs>
          <w:tab w:val="num" w:pos="1080"/>
        </w:tabs>
        <w:ind w:left="0" w:firstLine="72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00D30B7"/>
    <w:multiLevelType w:val="hybridMultilevel"/>
    <w:tmpl w:val="130050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28A0402"/>
    <w:multiLevelType w:val="multilevel"/>
    <w:tmpl w:val="E69A324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6">
    <w:nsid w:val="66982E4E"/>
    <w:multiLevelType w:val="hybridMultilevel"/>
    <w:tmpl w:val="2F6211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8420863"/>
    <w:multiLevelType w:val="multilevel"/>
    <w:tmpl w:val="708AF0D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8">
    <w:nsid w:val="684B58AD"/>
    <w:multiLevelType w:val="multilevel"/>
    <w:tmpl w:val="708AF0D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9">
    <w:nsid w:val="68543D2F"/>
    <w:multiLevelType w:val="hybridMultilevel"/>
    <w:tmpl w:val="3EACB35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69E96586"/>
    <w:multiLevelType w:val="hybridMultilevel"/>
    <w:tmpl w:val="0248BD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AF740F9"/>
    <w:multiLevelType w:val="multilevel"/>
    <w:tmpl w:val="708AF0D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42">
    <w:nsid w:val="6CCF0D6E"/>
    <w:multiLevelType w:val="hybridMultilevel"/>
    <w:tmpl w:val="CB1EBF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15E623A"/>
    <w:multiLevelType w:val="multilevel"/>
    <w:tmpl w:val="708AF0D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44">
    <w:nsid w:val="7E5733E7"/>
    <w:multiLevelType w:val="hybridMultilevel"/>
    <w:tmpl w:val="B124644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5"/>
  </w:num>
  <w:num w:numId="4">
    <w:abstractNumId w:val="4"/>
  </w:num>
  <w:num w:numId="5">
    <w:abstractNumId w:val="35"/>
  </w:num>
  <w:num w:numId="6">
    <w:abstractNumId w:val="8"/>
  </w:num>
  <w:num w:numId="7">
    <w:abstractNumId w:val="9"/>
  </w:num>
  <w:num w:numId="8">
    <w:abstractNumId w:val="12"/>
  </w:num>
  <w:num w:numId="9">
    <w:abstractNumId w:val="13"/>
  </w:num>
  <w:num w:numId="10">
    <w:abstractNumId w:val="17"/>
  </w:num>
  <w:num w:numId="11">
    <w:abstractNumId w:val="30"/>
  </w:num>
  <w:num w:numId="12">
    <w:abstractNumId w:val="41"/>
  </w:num>
  <w:num w:numId="13">
    <w:abstractNumId w:val="32"/>
  </w:num>
  <w:num w:numId="14">
    <w:abstractNumId w:val="33"/>
  </w:num>
  <w:num w:numId="15">
    <w:abstractNumId w:val="38"/>
  </w:num>
  <w:num w:numId="16">
    <w:abstractNumId w:val="27"/>
  </w:num>
  <w:num w:numId="17">
    <w:abstractNumId w:val="26"/>
  </w:num>
  <w:num w:numId="18">
    <w:abstractNumId w:val="37"/>
  </w:num>
  <w:num w:numId="19">
    <w:abstractNumId w:val="43"/>
  </w:num>
  <w:num w:numId="20">
    <w:abstractNumId w:val="29"/>
  </w:num>
  <w:num w:numId="21">
    <w:abstractNumId w:val="1"/>
  </w:num>
  <w:num w:numId="22">
    <w:abstractNumId w:val="2"/>
  </w:num>
  <w:num w:numId="23">
    <w:abstractNumId w:val="3"/>
  </w:num>
  <w:num w:numId="24">
    <w:abstractNumId w:val="6"/>
  </w:num>
  <w:num w:numId="25">
    <w:abstractNumId w:val="7"/>
  </w:num>
  <w:num w:numId="26">
    <w:abstractNumId w:val="10"/>
  </w:num>
  <w:num w:numId="27">
    <w:abstractNumId w:val="11"/>
  </w:num>
  <w:num w:numId="28">
    <w:abstractNumId w:val="14"/>
  </w:num>
  <w:num w:numId="29">
    <w:abstractNumId w:val="15"/>
  </w:num>
  <w:num w:numId="30">
    <w:abstractNumId w:val="16"/>
  </w:num>
  <w:num w:numId="31">
    <w:abstractNumId w:val="18"/>
  </w:num>
  <w:num w:numId="32">
    <w:abstractNumId w:val="19"/>
  </w:num>
  <w:num w:numId="33">
    <w:abstractNumId w:val="21"/>
  </w:num>
  <w:num w:numId="34">
    <w:abstractNumId w:val="28"/>
  </w:num>
  <w:num w:numId="35">
    <w:abstractNumId w:val="24"/>
  </w:num>
  <w:num w:numId="36">
    <w:abstractNumId w:val="39"/>
  </w:num>
  <w:num w:numId="37">
    <w:abstractNumId w:val="42"/>
  </w:num>
  <w:num w:numId="38">
    <w:abstractNumId w:val="36"/>
  </w:num>
  <w:num w:numId="39">
    <w:abstractNumId w:val="22"/>
  </w:num>
  <w:num w:numId="40">
    <w:abstractNumId w:val="20"/>
  </w:num>
  <w:num w:numId="41">
    <w:abstractNumId w:val="31"/>
  </w:num>
  <w:num w:numId="42">
    <w:abstractNumId w:val="44"/>
  </w:num>
  <w:num w:numId="43">
    <w:abstractNumId w:val="40"/>
  </w:num>
  <w:num w:numId="44">
    <w:abstractNumId w:val="23"/>
  </w:num>
  <w:num w:numId="45">
    <w:abstractNumId w:val="34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89C"/>
    <w:rsid w:val="00010080"/>
    <w:rsid w:val="000249F9"/>
    <w:rsid w:val="00067FB4"/>
    <w:rsid w:val="000912B6"/>
    <w:rsid w:val="000A0BDA"/>
    <w:rsid w:val="00127F76"/>
    <w:rsid w:val="001732B5"/>
    <w:rsid w:val="00181833"/>
    <w:rsid w:val="001A10B8"/>
    <w:rsid w:val="001A4950"/>
    <w:rsid w:val="001B4FBF"/>
    <w:rsid w:val="00262F56"/>
    <w:rsid w:val="00263546"/>
    <w:rsid w:val="0032589C"/>
    <w:rsid w:val="0034479B"/>
    <w:rsid w:val="003701C3"/>
    <w:rsid w:val="003E1065"/>
    <w:rsid w:val="003F1DB7"/>
    <w:rsid w:val="003F3C09"/>
    <w:rsid w:val="00412305"/>
    <w:rsid w:val="00420F49"/>
    <w:rsid w:val="004230D5"/>
    <w:rsid w:val="00471939"/>
    <w:rsid w:val="004D0ACE"/>
    <w:rsid w:val="004D1974"/>
    <w:rsid w:val="004E3E4C"/>
    <w:rsid w:val="00502684"/>
    <w:rsid w:val="00503250"/>
    <w:rsid w:val="0051150C"/>
    <w:rsid w:val="005336EF"/>
    <w:rsid w:val="00544203"/>
    <w:rsid w:val="00547A3F"/>
    <w:rsid w:val="005D320E"/>
    <w:rsid w:val="00604971"/>
    <w:rsid w:val="006C2CAB"/>
    <w:rsid w:val="00734CC9"/>
    <w:rsid w:val="00751A98"/>
    <w:rsid w:val="007575CC"/>
    <w:rsid w:val="007C37FC"/>
    <w:rsid w:val="007D5ABA"/>
    <w:rsid w:val="007E07F4"/>
    <w:rsid w:val="007E6AAE"/>
    <w:rsid w:val="00815639"/>
    <w:rsid w:val="00823AE0"/>
    <w:rsid w:val="008A12F1"/>
    <w:rsid w:val="008A6653"/>
    <w:rsid w:val="00900AFE"/>
    <w:rsid w:val="009107F9"/>
    <w:rsid w:val="00925A4E"/>
    <w:rsid w:val="00934C15"/>
    <w:rsid w:val="00957B21"/>
    <w:rsid w:val="0096185C"/>
    <w:rsid w:val="00A11B25"/>
    <w:rsid w:val="00A12509"/>
    <w:rsid w:val="00AA64E9"/>
    <w:rsid w:val="00AD5E8F"/>
    <w:rsid w:val="00AE5D0C"/>
    <w:rsid w:val="00AF50A2"/>
    <w:rsid w:val="00B0409D"/>
    <w:rsid w:val="00BB5AAA"/>
    <w:rsid w:val="00C0799D"/>
    <w:rsid w:val="00C43158"/>
    <w:rsid w:val="00C4683E"/>
    <w:rsid w:val="00C600C3"/>
    <w:rsid w:val="00C63402"/>
    <w:rsid w:val="00C8127A"/>
    <w:rsid w:val="00C86498"/>
    <w:rsid w:val="00CD04D5"/>
    <w:rsid w:val="00D567D5"/>
    <w:rsid w:val="00D8147A"/>
    <w:rsid w:val="00D916B7"/>
    <w:rsid w:val="00DA5A92"/>
    <w:rsid w:val="00DB2214"/>
    <w:rsid w:val="00DF72B8"/>
    <w:rsid w:val="00E1725B"/>
    <w:rsid w:val="00EB7247"/>
    <w:rsid w:val="00EC0A4E"/>
    <w:rsid w:val="00EE649C"/>
    <w:rsid w:val="00F0443B"/>
    <w:rsid w:val="00F3517D"/>
    <w:rsid w:val="00F50F6F"/>
    <w:rsid w:val="00F825E3"/>
    <w:rsid w:val="00FA1D19"/>
    <w:rsid w:val="00FA48D9"/>
    <w:rsid w:val="00FD24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9AA545C-F356-463D-8265-CC9217A93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22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47A3F"/>
    <w:pPr>
      <w:keepNext/>
      <w:jc w:val="center"/>
      <w:outlineLvl w:val="0"/>
    </w:pPr>
    <w:rPr>
      <w:b/>
      <w:bCs/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7A3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7">
    <w:name w:val="heading 7"/>
    <w:basedOn w:val="a"/>
    <w:next w:val="a"/>
    <w:link w:val="70"/>
    <w:qFormat/>
    <w:rsid w:val="00547A3F"/>
    <w:pPr>
      <w:keepNext/>
      <w:ind w:firstLine="720"/>
      <w:jc w:val="center"/>
      <w:outlineLvl w:val="6"/>
    </w:pPr>
    <w:rPr>
      <w:b/>
      <w:bCs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47A3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547A3F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rsid w:val="00547A3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rsid w:val="00547A3F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547A3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">
    <w:name w:val="Оглавление 3 Знак"/>
    <w:link w:val="32"/>
    <w:uiPriority w:val="99"/>
    <w:locked/>
    <w:rsid w:val="00FD24F6"/>
    <w:rPr>
      <w:shd w:val="clear" w:color="auto" w:fill="FFFFFF"/>
    </w:rPr>
  </w:style>
  <w:style w:type="paragraph" w:styleId="32">
    <w:name w:val="toc 3"/>
    <w:basedOn w:val="a"/>
    <w:next w:val="a"/>
    <w:link w:val="31"/>
    <w:uiPriority w:val="99"/>
    <w:rsid w:val="00FD24F6"/>
    <w:pPr>
      <w:widowControl w:val="0"/>
      <w:shd w:val="clear" w:color="auto" w:fill="FFFFFF"/>
      <w:spacing w:before="240" w:after="240" w:line="240" w:lineRule="atLeas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Body Text"/>
    <w:basedOn w:val="a"/>
    <w:link w:val="a6"/>
    <w:uiPriority w:val="99"/>
    <w:unhideWhenUsed/>
    <w:rsid w:val="00FD24F6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FD24F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Сноска_"/>
    <w:basedOn w:val="a0"/>
    <w:link w:val="11"/>
    <w:uiPriority w:val="99"/>
    <w:locked/>
    <w:rsid w:val="00FD24F6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2">
    <w:name w:val="Основной текст Знак1"/>
    <w:basedOn w:val="a0"/>
    <w:uiPriority w:val="99"/>
    <w:locked/>
    <w:rsid w:val="00FD24F6"/>
    <w:rPr>
      <w:rFonts w:ascii="Times New Roman" w:hAnsi="Times New Roman" w:cs="Times New Roman"/>
      <w:sz w:val="20"/>
      <w:szCs w:val="20"/>
      <w:u w:val="none"/>
    </w:rPr>
  </w:style>
  <w:style w:type="character" w:customStyle="1" w:styleId="33">
    <w:name w:val="Основной текст (3)_"/>
    <w:basedOn w:val="a0"/>
    <w:link w:val="310"/>
    <w:uiPriority w:val="99"/>
    <w:locked/>
    <w:rsid w:val="00FD24F6"/>
    <w:rPr>
      <w:rFonts w:ascii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a8">
    <w:name w:val="Колонтитул_"/>
    <w:basedOn w:val="a0"/>
    <w:link w:val="13"/>
    <w:uiPriority w:val="99"/>
    <w:locked/>
    <w:rsid w:val="00FD24F6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a9">
    <w:name w:val="Колонтитул"/>
    <w:basedOn w:val="a8"/>
    <w:uiPriority w:val="99"/>
    <w:rsid w:val="00FD24F6"/>
    <w:rPr>
      <w:rFonts w:ascii="Times New Roman" w:hAnsi="Times New Roman" w:cs="Times New Roman"/>
      <w:noProof/>
      <w:sz w:val="20"/>
      <w:szCs w:val="20"/>
      <w:shd w:val="clear" w:color="auto" w:fill="FFFFFF"/>
    </w:rPr>
  </w:style>
  <w:style w:type="character" w:customStyle="1" w:styleId="aa">
    <w:name w:val="Основной текст + Курсив"/>
    <w:basedOn w:val="12"/>
    <w:uiPriority w:val="99"/>
    <w:rsid w:val="00FD24F6"/>
    <w:rPr>
      <w:rFonts w:ascii="Times New Roman" w:hAnsi="Times New Roman" w:cs="Times New Roman"/>
      <w:i/>
      <w:iCs/>
      <w:sz w:val="20"/>
      <w:szCs w:val="20"/>
      <w:u w:val="none"/>
    </w:rPr>
  </w:style>
  <w:style w:type="character" w:customStyle="1" w:styleId="4">
    <w:name w:val="Заголовок №4_"/>
    <w:basedOn w:val="a0"/>
    <w:link w:val="41"/>
    <w:uiPriority w:val="99"/>
    <w:locked/>
    <w:rsid w:val="00FD24F6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34">
    <w:name w:val="Основной текст (3) + Не курсив"/>
    <w:basedOn w:val="33"/>
    <w:uiPriority w:val="99"/>
    <w:rsid w:val="00FD24F6"/>
    <w:rPr>
      <w:rFonts w:ascii="Times New Roman" w:hAnsi="Times New Roman" w:cs="Times New Roman"/>
      <w:i w:val="0"/>
      <w:iCs w:val="0"/>
      <w:sz w:val="20"/>
      <w:szCs w:val="20"/>
      <w:shd w:val="clear" w:color="auto" w:fill="FFFFFF"/>
    </w:rPr>
  </w:style>
  <w:style w:type="paragraph" w:customStyle="1" w:styleId="11">
    <w:name w:val="Сноска1"/>
    <w:basedOn w:val="a"/>
    <w:link w:val="a7"/>
    <w:uiPriority w:val="99"/>
    <w:rsid w:val="00FD24F6"/>
    <w:pPr>
      <w:widowControl w:val="0"/>
      <w:shd w:val="clear" w:color="auto" w:fill="FFFFFF"/>
      <w:spacing w:line="240" w:lineRule="exact"/>
      <w:jc w:val="both"/>
    </w:pPr>
    <w:rPr>
      <w:rFonts w:eastAsiaTheme="minorHAnsi"/>
      <w:sz w:val="20"/>
      <w:szCs w:val="20"/>
      <w:lang w:eastAsia="en-US"/>
    </w:rPr>
  </w:style>
  <w:style w:type="paragraph" w:customStyle="1" w:styleId="310">
    <w:name w:val="Основной текст (3)1"/>
    <w:basedOn w:val="a"/>
    <w:link w:val="33"/>
    <w:uiPriority w:val="99"/>
    <w:rsid w:val="00FD24F6"/>
    <w:pPr>
      <w:widowControl w:val="0"/>
      <w:shd w:val="clear" w:color="auto" w:fill="FFFFFF"/>
      <w:spacing w:after="300" w:line="240" w:lineRule="atLeast"/>
      <w:jc w:val="center"/>
    </w:pPr>
    <w:rPr>
      <w:rFonts w:eastAsiaTheme="minorHAnsi"/>
      <w:i/>
      <w:iCs/>
      <w:sz w:val="20"/>
      <w:szCs w:val="20"/>
      <w:lang w:eastAsia="en-US"/>
    </w:rPr>
  </w:style>
  <w:style w:type="paragraph" w:customStyle="1" w:styleId="13">
    <w:name w:val="Колонтитул1"/>
    <w:basedOn w:val="a"/>
    <w:link w:val="a8"/>
    <w:uiPriority w:val="99"/>
    <w:rsid w:val="00FD24F6"/>
    <w:pPr>
      <w:widowControl w:val="0"/>
      <w:shd w:val="clear" w:color="auto" w:fill="FFFFFF"/>
      <w:spacing w:line="240" w:lineRule="atLeast"/>
    </w:pPr>
    <w:rPr>
      <w:rFonts w:eastAsiaTheme="minorHAnsi"/>
      <w:sz w:val="20"/>
      <w:szCs w:val="20"/>
      <w:lang w:eastAsia="en-US"/>
    </w:rPr>
  </w:style>
  <w:style w:type="paragraph" w:customStyle="1" w:styleId="41">
    <w:name w:val="Заголовок №41"/>
    <w:basedOn w:val="a"/>
    <w:link w:val="4"/>
    <w:uiPriority w:val="99"/>
    <w:rsid w:val="00FD24F6"/>
    <w:pPr>
      <w:widowControl w:val="0"/>
      <w:shd w:val="clear" w:color="auto" w:fill="FFFFFF"/>
      <w:spacing w:before="180" w:after="180" w:line="240" w:lineRule="atLeast"/>
      <w:jc w:val="center"/>
      <w:outlineLvl w:val="3"/>
    </w:pPr>
    <w:rPr>
      <w:rFonts w:eastAsiaTheme="minorHAnsi"/>
      <w:b/>
      <w:bCs/>
      <w:sz w:val="23"/>
      <w:szCs w:val="23"/>
      <w:lang w:eastAsia="en-US"/>
    </w:rPr>
  </w:style>
  <w:style w:type="paragraph" w:styleId="ab">
    <w:name w:val="List Paragraph"/>
    <w:basedOn w:val="a"/>
    <w:uiPriority w:val="34"/>
    <w:qFormat/>
    <w:rsid w:val="00FD24F6"/>
    <w:pPr>
      <w:ind w:left="720"/>
      <w:contextualSpacing/>
    </w:pPr>
  </w:style>
  <w:style w:type="character" w:customStyle="1" w:styleId="ac">
    <w:name w:val="Сноска + Курсив"/>
    <w:basedOn w:val="a7"/>
    <w:uiPriority w:val="99"/>
    <w:rsid w:val="00502684"/>
    <w:rPr>
      <w:rFonts w:ascii="Times New Roman" w:hAnsi="Times New Roman" w:cs="Times New Roman"/>
      <w:i/>
      <w:iCs/>
      <w:sz w:val="20"/>
      <w:szCs w:val="20"/>
      <w:u w:val="none"/>
      <w:shd w:val="clear" w:color="auto" w:fill="FFFFFF"/>
    </w:rPr>
  </w:style>
  <w:style w:type="character" w:customStyle="1" w:styleId="Arial">
    <w:name w:val="Колонтитул + Arial"/>
    <w:aliases w:val="11,5 pt9,Полужирный"/>
    <w:basedOn w:val="a8"/>
    <w:uiPriority w:val="99"/>
    <w:rsid w:val="00502684"/>
    <w:rPr>
      <w:rFonts w:ascii="Arial" w:hAnsi="Arial" w:cs="Arial"/>
      <w:b/>
      <w:bCs/>
      <w:sz w:val="23"/>
      <w:szCs w:val="23"/>
      <w:u w:val="none"/>
      <w:shd w:val="clear" w:color="auto" w:fill="FFFFFF"/>
    </w:rPr>
  </w:style>
  <w:style w:type="character" w:customStyle="1" w:styleId="110">
    <w:name w:val="Колонтитул + 11"/>
    <w:aliases w:val="5 pt8,Полужирный5"/>
    <w:basedOn w:val="a8"/>
    <w:uiPriority w:val="99"/>
    <w:rsid w:val="00502684"/>
    <w:rPr>
      <w:rFonts w:ascii="Times New Roman" w:hAnsi="Times New Roman" w:cs="Times New Roman"/>
      <w:b/>
      <w:bCs/>
      <w:sz w:val="23"/>
      <w:szCs w:val="23"/>
      <w:u w:val="none"/>
      <w:shd w:val="clear" w:color="auto" w:fill="FFFFFF"/>
    </w:rPr>
  </w:style>
  <w:style w:type="character" w:customStyle="1" w:styleId="51">
    <w:name w:val="Сноска + 51"/>
    <w:aliases w:val="5 pt10"/>
    <w:basedOn w:val="a7"/>
    <w:uiPriority w:val="99"/>
    <w:rsid w:val="00F50F6F"/>
    <w:rPr>
      <w:rFonts w:ascii="Times New Roman" w:hAnsi="Times New Roman" w:cs="Times New Roman"/>
      <w:noProof/>
      <w:sz w:val="11"/>
      <w:szCs w:val="11"/>
      <w:u w:val="none"/>
      <w:shd w:val="clear" w:color="auto" w:fill="FFFFFF"/>
    </w:rPr>
  </w:style>
  <w:style w:type="character" w:customStyle="1" w:styleId="2">
    <w:name w:val="Основной текст + Курсив2"/>
    <w:basedOn w:val="12"/>
    <w:uiPriority w:val="99"/>
    <w:rsid w:val="00D916B7"/>
    <w:rPr>
      <w:rFonts w:ascii="Times New Roman" w:hAnsi="Times New Roman" w:cs="Times New Roman"/>
      <w:i/>
      <w:iCs/>
      <w:sz w:val="20"/>
      <w:szCs w:val="20"/>
      <w:u w:val="none"/>
    </w:rPr>
  </w:style>
  <w:style w:type="character" w:customStyle="1" w:styleId="5">
    <w:name w:val="Основной текст + 5"/>
    <w:aliases w:val="5 pt7"/>
    <w:basedOn w:val="12"/>
    <w:uiPriority w:val="99"/>
    <w:rsid w:val="00D916B7"/>
    <w:rPr>
      <w:rFonts w:ascii="Times New Roman" w:hAnsi="Times New Roman" w:cs="Times New Roman"/>
      <w:sz w:val="11"/>
      <w:szCs w:val="11"/>
      <w:u w:val="none"/>
    </w:rPr>
  </w:style>
  <w:style w:type="character" w:customStyle="1" w:styleId="50">
    <w:name w:val="Сноска + 5"/>
    <w:aliases w:val="5 pt"/>
    <w:basedOn w:val="a7"/>
    <w:uiPriority w:val="99"/>
    <w:rsid w:val="00D916B7"/>
    <w:rPr>
      <w:rFonts w:ascii="Times New Roman" w:hAnsi="Times New Roman" w:cs="Times New Roman"/>
      <w:sz w:val="11"/>
      <w:szCs w:val="11"/>
      <w:u w:val="none"/>
      <w:shd w:val="clear" w:color="auto" w:fill="FFFFFF"/>
    </w:rPr>
  </w:style>
  <w:style w:type="character" w:customStyle="1" w:styleId="ad">
    <w:name w:val="Сноска"/>
    <w:basedOn w:val="a7"/>
    <w:uiPriority w:val="99"/>
    <w:rsid w:val="00D916B7"/>
    <w:rPr>
      <w:rFonts w:ascii="Times New Roman" w:hAnsi="Times New Roman" w:cs="Times New Roman"/>
      <w:sz w:val="20"/>
      <w:szCs w:val="20"/>
      <w:u w:val="none"/>
      <w:shd w:val="clear" w:color="auto" w:fill="FFFFFF"/>
    </w:rPr>
  </w:style>
  <w:style w:type="character" w:customStyle="1" w:styleId="20">
    <w:name w:val="Сноска + Курсив2"/>
    <w:basedOn w:val="a7"/>
    <w:uiPriority w:val="99"/>
    <w:rsid w:val="00412305"/>
    <w:rPr>
      <w:rFonts w:ascii="Times New Roman" w:hAnsi="Times New Roman" w:cs="Times New Roman"/>
      <w:i/>
      <w:iCs/>
      <w:sz w:val="20"/>
      <w:szCs w:val="20"/>
      <w:u w:val="none"/>
      <w:shd w:val="clear" w:color="auto" w:fill="FFFFFF"/>
    </w:rPr>
  </w:style>
  <w:style w:type="character" w:customStyle="1" w:styleId="52">
    <w:name w:val="Сноска + 52"/>
    <w:aliases w:val="5 pt11"/>
    <w:basedOn w:val="a7"/>
    <w:uiPriority w:val="99"/>
    <w:rsid w:val="00412305"/>
    <w:rPr>
      <w:rFonts w:ascii="Times New Roman" w:hAnsi="Times New Roman" w:cs="Times New Roman"/>
      <w:sz w:val="11"/>
      <w:szCs w:val="11"/>
      <w:u w:val="none"/>
      <w:shd w:val="clear" w:color="auto" w:fill="FFFFFF"/>
    </w:rPr>
  </w:style>
  <w:style w:type="character" w:customStyle="1" w:styleId="14">
    <w:name w:val="Сноска + Курсив1"/>
    <w:basedOn w:val="a7"/>
    <w:uiPriority w:val="99"/>
    <w:rsid w:val="00412305"/>
    <w:rPr>
      <w:rFonts w:ascii="Times New Roman" w:hAnsi="Times New Roman" w:cs="Times New Roman"/>
      <w:i/>
      <w:iCs/>
      <w:sz w:val="20"/>
      <w:szCs w:val="20"/>
      <w:u w:val="none"/>
      <w:shd w:val="clear" w:color="auto" w:fill="FFFFFF"/>
    </w:rPr>
  </w:style>
  <w:style w:type="character" w:customStyle="1" w:styleId="35">
    <w:name w:val="Сноска3"/>
    <w:basedOn w:val="a7"/>
    <w:uiPriority w:val="99"/>
    <w:rsid w:val="00412305"/>
    <w:rPr>
      <w:rFonts w:ascii="Times New Roman" w:hAnsi="Times New Roman" w:cs="Times New Roman"/>
      <w:sz w:val="20"/>
      <w:szCs w:val="20"/>
      <w:u w:val="none"/>
      <w:shd w:val="clear" w:color="auto" w:fill="FFFFFF"/>
    </w:rPr>
  </w:style>
  <w:style w:type="character" w:customStyle="1" w:styleId="40">
    <w:name w:val="Заголовок №4"/>
    <w:basedOn w:val="4"/>
    <w:uiPriority w:val="99"/>
    <w:rsid w:val="00412305"/>
    <w:rPr>
      <w:rFonts w:ascii="Times New Roman" w:hAnsi="Times New Roman" w:cs="Times New Roman"/>
      <w:b/>
      <w:bCs/>
      <w:sz w:val="23"/>
      <w:szCs w:val="23"/>
      <w:u w:val="none"/>
      <w:shd w:val="clear" w:color="auto" w:fill="FFFFFF"/>
    </w:rPr>
  </w:style>
  <w:style w:type="character" w:customStyle="1" w:styleId="Arial2">
    <w:name w:val="Колонтитул + Arial2"/>
    <w:aliases w:val="112,5 pt6,Полужирный4"/>
    <w:basedOn w:val="a8"/>
    <w:uiPriority w:val="99"/>
    <w:rsid w:val="00412305"/>
    <w:rPr>
      <w:rFonts w:ascii="Arial" w:hAnsi="Arial" w:cs="Arial"/>
      <w:b/>
      <w:bCs/>
      <w:sz w:val="23"/>
      <w:szCs w:val="23"/>
      <w:u w:val="none"/>
      <w:shd w:val="clear" w:color="auto" w:fill="FFFFFF"/>
    </w:rPr>
  </w:style>
  <w:style w:type="character" w:customStyle="1" w:styleId="36">
    <w:name w:val="Колонтитул3"/>
    <w:basedOn w:val="a8"/>
    <w:uiPriority w:val="99"/>
    <w:rsid w:val="00412305"/>
    <w:rPr>
      <w:rFonts w:ascii="Times New Roman" w:hAnsi="Times New Roman" w:cs="Times New Roman"/>
      <w:noProof/>
      <w:sz w:val="20"/>
      <w:szCs w:val="20"/>
      <w:u w:val="none"/>
      <w:shd w:val="clear" w:color="auto" w:fill="FFFFFF"/>
    </w:rPr>
  </w:style>
  <w:style w:type="character" w:customStyle="1" w:styleId="112">
    <w:name w:val="Колонтитул + 112"/>
    <w:aliases w:val="5 pt5,Полужирный3"/>
    <w:basedOn w:val="a8"/>
    <w:uiPriority w:val="99"/>
    <w:rsid w:val="00412305"/>
    <w:rPr>
      <w:rFonts w:ascii="Times New Roman" w:hAnsi="Times New Roman" w:cs="Times New Roman"/>
      <w:b/>
      <w:bCs/>
      <w:sz w:val="23"/>
      <w:szCs w:val="23"/>
      <w:u w:val="none"/>
      <w:shd w:val="clear" w:color="auto" w:fill="FFFFFF"/>
    </w:rPr>
  </w:style>
  <w:style w:type="character" w:customStyle="1" w:styleId="15">
    <w:name w:val="Основной текст + Курсив1"/>
    <w:basedOn w:val="12"/>
    <w:uiPriority w:val="99"/>
    <w:rsid w:val="00412305"/>
    <w:rPr>
      <w:rFonts w:ascii="Times New Roman" w:hAnsi="Times New Roman" w:cs="Times New Roman"/>
      <w:i/>
      <w:iCs/>
      <w:sz w:val="20"/>
      <w:szCs w:val="20"/>
      <w:u w:val="none"/>
    </w:rPr>
  </w:style>
  <w:style w:type="character" w:customStyle="1" w:styleId="53">
    <w:name w:val="Основной текст (5)3"/>
    <w:basedOn w:val="a0"/>
    <w:uiPriority w:val="99"/>
    <w:rsid w:val="00412305"/>
    <w:rPr>
      <w:rFonts w:ascii="Times New Roman" w:hAnsi="Times New Roman" w:cs="Times New Roman"/>
      <w:b/>
      <w:bCs/>
      <w:sz w:val="23"/>
      <w:szCs w:val="23"/>
      <w:u w:val="none"/>
    </w:rPr>
  </w:style>
  <w:style w:type="character" w:customStyle="1" w:styleId="21">
    <w:name w:val="Колонтитул2"/>
    <w:basedOn w:val="a8"/>
    <w:uiPriority w:val="99"/>
    <w:rsid w:val="00412305"/>
    <w:rPr>
      <w:rFonts w:ascii="Times New Roman" w:hAnsi="Times New Roman" w:cs="Times New Roman"/>
      <w:noProof/>
      <w:sz w:val="20"/>
      <w:szCs w:val="20"/>
      <w:u w:val="none"/>
      <w:shd w:val="clear" w:color="auto" w:fill="FFFFFF"/>
    </w:rPr>
  </w:style>
  <w:style w:type="character" w:customStyle="1" w:styleId="510">
    <w:name w:val="Основной текст + 51"/>
    <w:aliases w:val="5 pt4"/>
    <w:basedOn w:val="12"/>
    <w:uiPriority w:val="99"/>
    <w:rsid w:val="00412305"/>
    <w:rPr>
      <w:rFonts w:ascii="Times New Roman" w:hAnsi="Times New Roman" w:cs="Times New Roman"/>
      <w:sz w:val="11"/>
      <w:szCs w:val="11"/>
      <w:u w:val="none"/>
    </w:rPr>
  </w:style>
  <w:style w:type="character" w:customStyle="1" w:styleId="311">
    <w:name w:val="Основной текст (3) + Не курсив1"/>
    <w:basedOn w:val="33"/>
    <w:uiPriority w:val="99"/>
    <w:rsid w:val="00412305"/>
    <w:rPr>
      <w:rFonts w:ascii="Times New Roman" w:hAnsi="Times New Roman" w:cs="Times New Roman"/>
      <w:i w:val="0"/>
      <w:iCs w:val="0"/>
      <w:sz w:val="20"/>
      <w:szCs w:val="20"/>
      <w:u w:val="none"/>
      <w:shd w:val="clear" w:color="auto" w:fill="FFFFFF"/>
    </w:rPr>
  </w:style>
  <w:style w:type="character" w:customStyle="1" w:styleId="320">
    <w:name w:val="Основной текст (3)2"/>
    <w:basedOn w:val="33"/>
    <w:uiPriority w:val="99"/>
    <w:rsid w:val="00412305"/>
    <w:rPr>
      <w:rFonts w:ascii="Times New Roman" w:hAnsi="Times New Roman" w:cs="Times New Roman"/>
      <w:i/>
      <w:iCs/>
      <w:sz w:val="20"/>
      <w:szCs w:val="20"/>
      <w:u w:val="none"/>
      <w:shd w:val="clear" w:color="auto" w:fill="FFFFFF"/>
    </w:rPr>
  </w:style>
  <w:style w:type="character" w:customStyle="1" w:styleId="22">
    <w:name w:val="Сноска2"/>
    <w:basedOn w:val="a7"/>
    <w:uiPriority w:val="99"/>
    <w:rsid w:val="00D8147A"/>
    <w:rPr>
      <w:rFonts w:ascii="Times New Roman" w:hAnsi="Times New Roman" w:cs="Times New Roman"/>
      <w:sz w:val="20"/>
      <w:szCs w:val="20"/>
      <w:u w:val="none"/>
      <w:shd w:val="clear" w:color="auto" w:fill="FFFFFF"/>
    </w:rPr>
  </w:style>
  <w:style w:type="character" w:customStyle="1" w:styleId="42">
    <w:name w:val="Заголовок №42"/>
    <w:basedOn w:val="4"/>
    <w:uiPriority w:val="99"/>
    <w:rsid w:val="00D8147A"/>
    <w:rPr>
      <w:rFonts w:ascii="Times New Roman" w:hAnsi="Times New Roman" w:cs="Times New Roman"/>
      <w:b/>
      <w:bCs/>
      <w:sz w:val="23"/>
      <w:szCs w:val="23"/>
      <w:u w:val="none"/>
      <w:shd w:val="clear" w:color="auto" w:fill="FFFFFF"/>
    </w:rPr>
  </w:style>
  <w:style w:type="paragraph" w:styleId="37">
    <w:name w:val="Body Text Indent 3"/>
    <w:basedOn w:val="a"/>
    <w:link w:val="38"/>
    <w:uiPriority w:val="99"/>
    <w:unhideWhenUsed/>
    <w:rsid w:val="00F0443B"/>
    <w:pPr>
      <w:spacing w:after="120"/>
      <w:ind w:left="283"/>
    </w:pPr>
    <w:rPr>
      <w:sz w:val="16"/>
      <w:szCs w:val="16"/>
    </w:rPr>
  </w:style>
  <w:style w:type="character" w:customStyle="1" w:styleId="38">
    <w:name w:val="Основной текст с отступом 3 Знак"/>
    <w:basedOn w:val="a0"/>
    <w:link w:val="37"/>
    <w:uiPriority w:val="99"/>
    <w:rsid w:val="00F0443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e">
    <w:name w:val="caption"/>
    <w:basedOn w:val="a"/>
    <w:next w:val="a"/>
    <w:qFormat/>
    <w:rsid w:val="00F0443B"/>
    <w:pPr>
      <w:numPr>
        <w:ilvl w:val="12"/>
      </w:numPr>
      <w:spacing w:line="360" w:lineRule="auto"/>
      <w:ind w:firstLine="720"/>
      <w:jc w:val="center"/>
    </w:pPr>
    <w:rPr>
      <w:b/>
      <w:bCs/>
      <w:szCs w:val="20"/>
    </w:rPr>
  </w:style>
  <w:style w:type="paragraph" w:customStyle="1" w:styleId="16">
    <w:name w:val="Цитата1"/>
    <w:basedOn w:val="a"/>
    <w:rsid w:val="00F0443B"/>
    <w:pPr>
      <w:spacing w:line="360" w:lineRule="auto"/>
      <w:ind w:left="567" w:right="567" w:firstLine="720"/>
      <w:jc w:val="both"/>
    </w:pPr>
    <w:rPr>
      <w:rFonts w:ascii="Arial" w:hAnsi="Arial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F0443B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F0443B"/>
    <w:rPr>
      <w:rFonts w:ascii="Tahoma" w:eastAsia="Times New Roman" w:hAnsi="Tahoma" w:cs="Tahoma"/>
      <w:sz w:val="16"/>
      <w:szCs w:val="16"/>
      <w:lang w:eastAsia="ru-RU"/>
    </w:rPr>
  </w:style>
  <w:style w:type="paragraph" w:styleId="23">
    <w:name w:val="Body Text 2"/>
    <w:basedOn w:val="a"/>
    <w:link w:val="24"/>
    <w:uiPriority w:val="99"/>
    <w:semiHidden/>
    <w:unhideWhenUsed/>
    <w:rsid w:val="00010080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0100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5">
    <w:name w:val="Pa5"/>
    <w:basedOn w:val="a"/>
    <w:next w:val="a"/>
    <w:uiPriority w:val="99"/>
    <w:rsid w:val="00AF50A2"/>
    <w:pPr>
      <w:autoSpaceDE w:val="0"/>
      <w:autoSpaceDN w:val="0"/>
      <w:adjustRightInd w:val="0"/>
      <w:spacing w:line="221" w:lineRule="atLeast"/>
    </w:pPr>
    <w:rPr>
      <w:rFonts w:eastAsiaTheme="minorHAnsi"/>
      <w:lang w:eastAsia="en-US"/>
    </w:rPr>
  </w:style>
  <w:style w:type="character" w:customStyle="1" w:styleId="Arial1">
    <w:name w:val="Колонтитул + Arial1"/>
    <w:aliases w:val="111,5 pt2,Полужирный2"/>
    <w:basedOn w:val="a8"/>
    <w:uiPriority w:val="99"/>
    <w:rsid w:val="00C600C3"/>
    <w:rPr>
      <w:rFonts w:ascii="Arial" w:hAnsi="Arial" w:cs="Arial"/>
      <w:b/>
      <w:bCs/>
      <w:sz w:val="23"/>
      <w:szCs w:val="23"/>
      <w:u w:val="none"/>
      <w:shd w:val="clear" w:color="auto" w:fill="FFFFFF"/>
    </w:rPr>
  </w:style>
  <w:style w:type="paragraph" w:styleId="25">
    <w:name w:val="Body Text Indent 2"/>
    <w:basedOn w:val="a"/>
    <w:link w:val="26"/>
    <w:uiPriority w:val="99"/>
    <w:unhideWhenUsed/>
    <w:rsid w:val="0051150C"/>
    <w:pPr>
      <w:spacing w:after="120" w:line="480" w:lineRule="auto"/>
      <w:ind w:left="283"/>
    </w:pPr>
  </w:style>
  <w:style w:type="character" w:customStyle="1" w:styleId="26">
    <w:name w:val="Основной текст с отступом 2 Знак"/>
    <w:basedOn w:val="a0"/>
    <w:link w:val="25"/>
    <w:rsid w:val="0051150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Strong"/>
    <w:uiPriority w:val="22"/>
    <w:qFormat/>
    <w:rsid w:val="00604971"/>
    <w:rPr>
      <w:b/>
      <w:bCs/>
    </w:rPr>
  </w:style>
  <w:style w:type="character" w:customStyle="1" w:styleId="apple-converted-space">
    <w:name w:val="apple-converted-space"/>
    <w:rsid w:val="00E172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D5D6C7-F015-436C-8D89-B2A30F826A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1168</Words>
  <Characters>6659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lenovo</cp:lastModifiedBy>
  <cp:revision>3</cp:revision>
  <dcterms:created xsi:type="dcterms:W3CDTF">2020-03-14T19:17:00Z</dcterms:created>
  <dcterms:modified xsi:type="dcterms:W3CDTF">2020-03-14T19:41:00Z</dcterms:modified>
</cp:coreProperties>
</file>